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5AA6" w:rsidRDefault="00BB5AA6" w:rsidP="00BB5AA6">
      <w:pPr>
        <w:pStyle w:val="PODROZDZIA"/>
        <w:numPr>
          <w:ilvl w:val="1"/>
          <w:numId w:val="1"/>
        </w:numPr>
        <w:tabs>
          <w:tab w:val="clear" w:pos="1080"/>
          <w:tab w:val="num" w:pos="603"/>
        </w:tabs>
        <w:ind w:left="567" w:hanging="567"/>
      </w:pPr>
      <w:bookmarkStart w:id="0" w:name="_Toc280207658"/>
      <w:bookmarkStart w:id="1" w:name="_Toc284687380"/>
      <w:r w:rsidRPr="00D67C27">
        <w:t>Przykład sygnalizatora uszkodzenia układu hamulcowego</w:t>
      </w:r>
      <w:bookmarkEnd w:id="0"/>
      <w:bookmarkEnd w:id="1"/>
    </w:p>
    <w:p w:rsidR="00BB5AA6" w:rsidRDefault="00BB5AA6" w:rsidP="00BB5AA6">
      <w:pPr>
        <w:tabs>
          <w:tab w:val="left" w:pos="567"/>
        </w:tabs>
        <w:spacing w:line="360" w:lineRule="auto"/>
        <w:jc w:val="both"/>
        <w:rPr>
          <w:b w:val="0"/>
          <w:sz w:val="24"/>
          <w:szCs w:val="24"/>
        </w:rPr>
      </w:pPr>
      <w:r>
        <w:rPr>
          <w:b w:val="0"/>
          <w:sz w:val="24"/>
          <w:szCs w:val="24"/>
        </w:rPr>
        <w:t xml:space="preserve">Poniższy przykład zaczerpnięto z literatury J. Żurka i O. Ciszaka, gdzie został on rozwiązany za pomocą teorii grafów [1]. Analiza tego przykładu ma na celu sprawdzenie i udokumentowanie rozważań polegających na ustaleniu praktycznej kolejności montażu części i zespołów </w:t>
      </w:r>
      <w:r w:rsidRPr="00980D3D">
        <w:rPr>
          <w:b w:val="0"/>
          <w:sz w:val="24"/>
          <w:szCs w:val="24"/>
        </w:rPr>
        <w:t xml:space="preserve">sygnalizatora </w:t>
      </w:r>
      <w:r w:rsidRPr="00AC5F1E">
        <w:rPr>
          <w:b w:val="0"/>
          <w:sz w:val="24"/>
          <w:szCs w:val="24"/>
        </w:rPr>
        <w:t>uszkodzenia układu hamulcowego</w:t>
      </w:r>
      <w:r>
        <w:rPr>
          <w:b w:val="0"/>
          <w:sz w:val="24"/>
          <w:szCs w:val="24"/>
        </w:rPr>
        <w:t>. Rozważany sygnalizator można podzielić na trzy następujące zespoły:</w:t>
      </w:r>
    </w:p>
    <w:p w:rsidR="00BB5AA6" w:rsidRDefault="00BB5AA6" w:rsidP="00BB5AA6">
      <w:pPr>
        <w:rPr>
          <w:b w:val="0"/>
          <w:sz w:val="24"/>
          <w:szCs w:val="24"/>
        </w:rPr>
      </w:pPr>
      <w:r>
        <w:rPr>
          <w:b w:val="0"/>
          <w:sz w:val="24"/>
          <w:szCs w:val="24"/>
        </w:rPr>
        <w:t>ZM1 = {4, 5, 6, 7, 8, 9, 10, 11},</w:t>
      </w:r>
    </w:p>
    <w:p w:rsidR="00BB5AA6" w:rsidRDefault="00BB5AA6" w:rsidP="00BB5AA6">
      <w:pPr>
        <w:rPr>
          <w:b w:val="0"/>
          <w:sz w:val="24"/>
          <w:szCs w:val="24"/>
        </w:rPr>
      </w:pPr>
      <w:r>
        <w:rPr>
          <w:b w:val="0"/>
          <w:sz w:val="24"/>
          <w:szCs w:val="24"/>
        </w:rPr>
        <w:t xml:space="preserve">ZM2 = {1, 2, 17, 18, 19}, </w:t>
      </w:r>
    </w:p>
    <w:p w:rsidR="00BB5AA6" w:rsidRDefault="00BB5AA6" w:rsidP="00BB5AA6">
      <w:pPr>
        <w:rPr>
          <w:b w:val="0"/>
          <w:sz w:val="24"/>
          <w:szCs w:val="24"/>
        </w:rPr>
      </w:pPr>
      <w:r>
        <w:rPr>
          <w:b w:val="0"/>
          <w:sz w:val="24"/>
          <w:szCs w:val="24"/>
        </w:rPr>
        <w:t>ZM3 = {12, 13, 14, 15, 16}</w:t>
      </w:r>
    </w:p>
    <w:p w:rsidR="00BB5AA6" w:rsidRDefault="00BB5AA6" w:rsidP="00BB5AA6">
      <w:pPr>
        <w:rPr>
          <w:b w:val="0"/>
          <w:sz w:val="24"/>
          <w:szCs w:val="24"/>
        </w:rPr>
      </w:pPr>
      <w:r>
        <w:rPr>
          <w:b w:val="0"/>
          <w:sz w:val="24"/>
          <w:szCs w:val="24"/>
        </w:rPr>
        <w:t>i części niezależnej (CN) = 3</w:t>
      </w:r>
      <w:r w:rsidRPr="00AC5F1E">
        <w:rPr>
          <w:b w:val="0"/>
          <w:sz w:val="24"/>
          <w:szCs w:val="24"/>
        </w:rPr>
        <w:t>.</w:t>
      </w:r>
    </w:p>
    <w:p w:rsidR="00BB5AA6" w:rsidRPr="00701D78" w:rsidRDefault="00BB5AA6" w:rsidP="00BB5AA6">
      <w:pPr>
        <w:rPr>
          <w:sz w:val="24"/>
          <w:szCs w:val="24"/>
        </w:rPr>
      </w:pPr>
    </w:p>
    <w:p w:rsidR="00BB5AA6" w:rsidRDefault="00BB5AA6" w:rsidP="00BB5AA6">
      <w:pPr>
        <w:keepNext/>
        <w:tabs>
          <w:tab w:val="left" w:pos="567"/>
        </w:tabs>
        <w:spacing w:line="360" w:lineRule="auto"/>
        <w:jc w:val="center"/>
      </w:pPr>
      <w:r>
        <w:rPr>
          <w:noProof/>
          <w:sz w:val="24"/>
          <w:szCs w:val="24"/>
          <w:lang w:eastAsia="pl-PL"/>
        </w:rPr>
        <w:drawing>
          <wp:inline distT="0" distB="0" distL="0" distR="0">
            <wp:extent cx="4540250" cy="3752215"/>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540250" cy="3752215"/>
                    </a:xfrm>
                    <a:prstGeom prst="rect">
                      <a:avLst/>
                    </a:prstGeom>
                    <a:noFill/>
                    <a:ln w="9525">
                      <a:noFill/>
                      <a:miter lim="800000"/>
                      <a:headEnd/>
                      <a:tailEnd/>
                    </a:ln>
                  </pic:spPr>
                </pic:pic>
              </a:graphicData>
            </a:graphic>
          </wp:inline>
        </w:drawing>
      </w:r>
    </w:p>
    <w:p w:rsidR="00BB5AA6" w:rsidRDefault="00BB5AA6" w:rsidP="00BB5AA6">
      <w:pPr>
        <w:pStyle w:val="Legenda"/>
        <w:jc w:val="center"/>
        <w:rPr>
          <w:noProof/>
          <w:sz w:val="24"/>
          <w:szCs w:val="24"/>
          <w:lang w:eastAsia="pl-PL"/>
        </w:rPr>
      </w:pPr>
      <w:bookmarkStart w:id="2" w:name="_Toc284855397"/>
      <w:r>
        <w:t xml:space="preserve">Rysunek </w:t>
      </w:r>
      <w:fldSimple w:instr=" SEQ Rysunek \* ARABIC ">
        <w:r>
          <w:rPr>
            <w:noProof/>
          </w:rPr>
          <w:t>21</w:t>
        </w:r>
      </w:fldSimple>
      <w:r w:rsidRPr="00332420">
        <w:t>. Zespół montażowy  sygnalizatora uszkodzenia układu hamulcowego [1]</w:t>
      </w:r>
      <w:bookmarkEnd w:id="2"/>
    </w:p>
    <w:p w:rsidR="00BB5AA6" w:rsidRDefault="00BB5AA6" w:rsidP="00BB5AA6">
      <w:pPr>
        <w:spacing w:line="360" w:lineRule="auto"/>
        <w:jc w:val="both"/>
        <w:rPr>
          <w:rFonts w:eastAsia="Times New Roman"/>
          <w:b w:val="0"/>
          <w:bCs w:val="0"/>
          <w:sz w:val="24"/>
          <w:szCs w:val="24"/>
          <w:lang w:eastAsia="pl-PL"/>
        </w:rPr>
      </w:pPr>
      <w:r w:rsidRPr="00AC5F1E">
        <w:rPr>
          <w:rFonts w:eastAsia="Times New Roman"/>
          <w:b w:val="0"/>
          <w:bCs w:val="0"/>
          <w:sz w:val="24"/>
          <w:szCs w:val="24"/>
          <w:lang w:eastAsia="pl-PL"/>
        </w:rPr>
        <w:t xml:space="preserve">Zespół ten przedstawiony jest na </w:t>
      </w:r>
      <w:r w:rsidRPr="00E23E77">
        <w:rPr>
          <w:rFonts w:eastAsia="Times New Roman"/>
          <w:b w:val="0"/>
          <w:bCs w:val="0"/>
          <w:i/>
          <w:sz w:val="24"/>
          <w:szCs w:val="24"/>
          <w:lang w:eastAsia="pl-PL"/>
        </w:rPr>
        <w:t>rysunku 21</w:t>
      </w:r>
      <w:r w:rsidRPr="00AC5F1E">
        <w:rPr>
          <w:rFonts w:eastAsia="Times New Roman"/>
          <w:b w:val="0"/>
          <w:bCs w:val="0"/>
          <w:sz w:val="24"/>
          <w:szCs w:val="24"/>
          <w:lang w:eastAsia="pl-PL"/>
        </w:rPr>
        <w:t xml:space="preserve"> i wy</w:t>
      </w:r>
      <w:r>
        <w:rPr>
          <w:rFonts w:eastAsia="Times New Roman"/>
          <w:b w:val="0"/>
          <w:bCs w:val="0"/>
          <w:sz w:val="24"/>
          <w:szCs w:val="24"/>
          <w:lang w:eastAsia="pl-PL"/>
        </w:rPr>
        <w:t>specyfikowa</w:t>
      </w:r>
      <w:r w:rsidRPr="00AC5F1E">
        <w:rPr>
          <w:rFonts w:eastAsia="Times New Roman"/>
          <w:b w:val="0"/>
          <w:bCs w:val="0"/>
          <w:sz w:val="24"/>
          <w:szCs w:val="24"/>
          <w:lang w:eastAsia="pl-PL"/>
        </w:rPr>
        <w:t>no w nim 19 cz</w:t>
      </w:r>
      <w:r w:rsidRPr="00AC5F1E">
        <w:rPr>
          <w:rFonts w:ascii="TimesNewRoman" w:eastAsia="TimesNewRoman" w:cs="TimesNewRoman" w:hint="eastAsia"/>
          <w:b w:val="0"/>
          <w:bCs w:val="0"/>
          <w:sz w:val="24"/>
          <w:szCs w:val="24"/>
          <w:lang w:eastAsia="pl-PL"/>
        </w:rPr>
        <w:t>ęś</w:t>
      </w:r>
      <w:r w:rsidRPr="00AC5F1E">
        <w:rPr>
          <w:rFonts w:eastAsia="Times New Roman"/>
          <w:b w:val="0"/>
          <w:bCs w:val="0"/>
          <w:sz w:val="24"/>
          <w:szCs w:val="24"/>
          <w:lang w:eastAsia="pl-PL"/>
        </w:rPr>
        <w:t>ci</w:t>
      </w:r>
      <w:r w:rsidRPr="00AC5F1E">
        <w:rPr>
          <w:b w:val="0"/>
          <w:sz w:val="24"/>
          <w:szCs w:val="24"/>
        </w:rPr>
        <w:t xml:space="preserve"> </w:t>
      </w:r>
      <w:r w:rsidRPr="00AC5F1E">
        <w:rPr>
          <w:rFonts w:eastAsia="Times New Roman"/>
          <w:b w:val="0"/>
          <w:bCs w:val="0"/>
          <w:sz w:val="24"/>
          <w:szCs w:val="24"/>
          <w:lang w:eastAsia="pl-PL"/>
        </w:rPr>
        <w:t>składowych:</w:t>
      </w:r>
      <w:r>
        <w:rPr>
          <w:rFonts w:eastAsia="Times New Roman"/>
          <w:b w:val="0"/>
          <w:bCs w:val="0"/>
          <w:sz w:val="24"/>
          <w:szCs w:val="24"/>
          <w:lang w:eastAsia="pl-PL"/>
        </w:rPr>
        <w:t xml:space="preserve"> 1, 12 – śruba; 2, 13 – podkładka uszczelniająca; 3 – korpus; 6 – korpus wyłącznika; 7, 16, 17 – trzpień; 8 – tulejka izolatora; 9 – nakrętka; 10 – podkładka; </w:t>
      </w:r>
      <w:r>
        <w:rPr>
          <w:rFonts w:eastAsia="Times New Roman"/>
          <w:b w:val="0"/>
          <w:bCs w:val="0"/>
          <w:sz w:val="24"/>
          <w:szCs w:val="24"/>
          <w:lang w:eastAsia="pl-PL"/>
        </w:rPr>
        <w:br/>
        <w:t>11 – łącznik; 15, 18 – uszczelniacz; 14, 19 – sprężyna.</w:t>
      </w:r>
    </w:p>
    <w:p w:rsidR="00BB5AA6" w:rsidRDefault="00BB5AA6" w:rsidP="00BB5AA6">
      <w:pPr>
        <w:spacing w:line="360" w:lineRule="auto"/>
        <w:jc w:val="both"/>
        <w:rPr>
          <w:b w:val="0"/>
          <w:sz w:val="24"/>
          <w:szCs w:val="24"/>
        </w:rPr>
      </w:pPr>
      <w:r>
        <w:rPr>
          <w:b w:val="0"/>
          <w:sz w:val="24"/>
          <w:szCs w:val="24"/>
        </w:rPr>
        <w:lastRenderedPageBreak/>
        <w:t xml:space="preserve">W pierwszej </w:t>
      </w:r>
      <w:r w:rsidRPr="00AF7DF5">
        <w:rPr>
          <w:b w:val="0"/>
          <w:sz w:val="24"/>
          <w:szCs w:val="24"/>
        </w:rPr>
        <w:t xml:space="preserve">kolejności </w:t>
      </w:r>
      <w:r>
        <w:rPr>
          <w:b w:val="0"/>
          <w:sz w:val="24"/>
          <w:szCs w:val="24"/>
        </w:rPr>
        <w:t>można ustalić montaż</w:t>
      </w:r>
      <w:r w:rsidRPr="00AF7DF5">
        <w:rPr>
          <w:b w:val="0"/>
          <w:sz w:val="24"/>
          <w:szCs w:val="24"/>
        </w:rPr>
        <w:t xml:space="preserve"> </w:t>
      </w:r>
      <w:r>
        <w:rPr>
          <w:b w:val="0"/>
          <w:sz w:val="24"/>
          <w:szCs w:val="24"/>
        </w:rPr>
        <w:t>podzespołów a następnie</w:t>
      </w:r>
      <w:r w:rsidRPr="00AF7DF5">
        <w:rPr>
          <w:b w:val="0"/>
          <w:sz w:val="24"/>
          <w:szCs w:val="24"/>
        </w:rPr>
        <w:t xml:space="preserve"> przejść do prowadzenia kolejnych czynności. Mianowicie wprowadzenia części składowych każdego z zespołów do programu PSM w celu ustalenia kolejności ich montażu. Dla każdego zespołu stworzono tabelę z naniesionymi sprzężeniami (zależnościami) zachodzącymi między tymi częściami. Zamieszczone zostały również zdjęcia pochodzące z programu PSM obrazujące proces zarówno przed jak i po reorganizacji części składowych zespołów. Na koniec analizowanych przykładów otrzymujemy wygenerowaną przez program kolejność montażu </w:t>
      </w:r>
      <w:r>
        <w:rPr>
          <w:b w:val="0"/>
          <w:sz w:val="24"/>
          <w:szCs w:val="24"/>
        </w:rPr>
        <w:t xml:space="preserve">elementów </w:t>
      </w:r>
      <w:r w:rsidRPr="00AF7DF5">
        <w:rPr>
          <w:b w:val="0"/>
          <w:sz w:val="24"/>
          <w:szCs w:val="24"/>
        </w:rPr>
        <w:t>sygnalizatora.</w:t>
      </w:r>
      <w:bookmarkStart w:id="3" w:name="_Toc280207659"/>
    </w:p>
    <w:p w:rsidR="00BB5AA6" w:rsidRPr="00701D78" w:rsidRDefault="00BB5AA6" w:rsidP="00BB5AA6">
      <w:pPr>
        <w:pStyle w:val="PODROZDZIA"/>
        <w:numPr>
          <w:ilvl w:val="2"/>
          <w:numId w:val="1"/>
        </w:numPr>
        <w:tabs>
          <w:tab w:val="clear" w:pos="1800"/>
          <w:tab w:val="num" w:pos="804"/>
        </w:tabs>
        <w:ind w:left="567" w:hanging="567"/>
        <w:rPr>
          <w:szCs w:val="24"/>
        </w:rPr>
      </w:pPr>
      <w:bookmarkStart w:id="4" w:name="_Toc284687381"/>
      <w:r>
        <w:t>Podzespół ZM1</w:t>
      </w:r>
      <w:bookmarkEnd w:id="4"/>
    </w:p>
    <w:p w:rsidR="00BB5AA6" w:rsidRPr="00701D78" w:rsidRDefault="00BB5AA6" w:rsidP="00BB5AA6">
      <w:pPr>
        <w:pStyle w:val="NormalnyWeb"/>
        <w:jc w:val="both"/>
      </w:pPr>
      <w:r>
        <w:t>Podz</w:t>
      </w:r>
      <w:r w:rsidRPr="00701D78">
        <w:t>espół  składa się z 8 części składowych</w:t>
      </w:r>
      <w:bookmarkEnd w:id="3"/>
      <w:r>
        <w:t xml:space="preserve"> i jest przedstawiony na </w:t>
      </w:r>
      <w:r w:rsidRPr="00E23E77">
        <w:t>poniższym</w:t>
      </w:r>
      <w:r w:rsidRPr="00E23E77">
        <w:rPr>
          <w:i/>
        </w:rPr>
        <w:t xml:space="preserve"> rysunku 22</w:t>
      </w:r>
      <w:r>
        <w:t>:</w:t>
      </w:r>
    </w:p>
    <w:p w:rsidR="00BB5AA6" w:rsidRDefault="00BB5AA6" w:rsidP="00BB5AA6">
      <w:pPr>
        <w:pStyle w:val="NormalnyWeb"/>
        <w:jc w:val="center"/>
      </w:pPr>
      <w:r>
        <w:rPr>
          <w:noProof/>
        </w:rPr>
        <w:drawing>
          <wp:inline distT="0" distB="0" distL="0" distR="0">
            <wp:extent cx="3232150" cy="1907540"/>
            <wp:effectExtent l="19050" t="0" r="6350" b="0"/>
            <wp:docPr id="2" name="Obraz 162" descr="vfg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2" descr="vfgbn"/>
                    <pic:cNvPicPr>
                      <a:picLocks noChangeAspect="1" noChangeArrowheads="1"/>
                    </pic:cNvPicPr>
                  </pic:nvPicPr>
                  <pic:blipFill>
                    <a:blip r:embed="rId6" cstate="print">
                      <a:lum bright="-12000" contrast="36000"/>
                    </a:blip>
                    <a:srcRect/>
                    <a:stretch>
                      <a:fillRect/>
                    </a:stretch>
                  </pic:blipFill>
                  <pic:spPr bwMode="auto">
                    <a:xfrm>
                      <a:off x="0" y="0"/>
                      <a:ext cx="3232150" cy="1907540"/>
                    </a:xfrm>
                    <a:prstGeom prst="rect">
                      <a:avLst/>
                    </a:prstGeom>
                    <a:noFill/>
                    <a:ln w="9525">
                      <a:noFill/>
                      <a:miter lim="800000"/>
                      <a:headEnd/>
                      <a:tailEnd/>
                    </a:ln>
                  </pic:spPr>
                </pic:pic>
              </a:graphicData>
            </a:graphic>
          </wp:inline>
        </w:drawing>
      </w:r>
    </w:p>
    <w:p w:rsidR="00BB5AA6" w:rsidRPr="00DC4FD6" w:rsidRDefault="00BB5AA6" w:rsidP="00BB5AA6">
      <w:pPr>
        <w:pStyle w:val="Legenda"/>
        <w:jc w:val="center"/>
        <w:rPr>
          <w:sz w:val="24"/>
          <w:szCs w:val="24"/>
        </w:rPr>
      </w:pPr>
      <w:bookmarkStart w:id="5" w:name="_Toc284855398"/>
      <w:r>
        <w:t xml:space="preserve">Rysunek </w:t>
      </w:r>
      <w:fldSimple w:instr=" SEQ Rysunek \* ARABIC ">
        <w:r>
          <w:rPr>
            <w:noProof/>
          </w:rPr>
          <w:t>22</w:t>
        </w:r>
      </w:fldSimple>
      <w:r>
        <w:t>. Podzespół ZM1[1]</w:t>
      </w:r>
      <w:bookmarkEnd w:id="5"/>
    </w:p>
    <w:p w:rsidR="00BB5AA6" w:rsidRDefault="00BB5AA6" w:rsidP="00BB5AA6">
      <w:pPr>
        <w:tabs>
          <w:tab w:val="left" w:pos="567"/>
        </w:tabs>
        <w:spacing w:line="360" w:lineRule="auto"/>
        <w:jc w:val="both"/>
        <w:rPr>
          <w:b w:val="0"/>
          <w:sz w:val="24"/>
          <w:szCs w:val="24"/>
        </w:rPr>
      </w:pPr>
      <w:r>
        <w:rPr>
          <w:b w:val="0"/>
          <w:sz w:val="24"/>
          <w:szCs w:val="24"/>
        </w:rPr>
        <w:t>Dla powyższego przykładu sporządzono tabelę (</w:t>
      </w:r>
      <w:r w:rsidRPr="00E23E77">
        <w:rPr>
          <w:b w:val="0"/>
          <w:i/>
          <w:sz w:val="24"/>
          <w:szCs w:val="24"/>
        </w:rPr>
        <w:t>tab.2</w:t>
      </w:r>
      <w:r>
        <w:rPr>
          <w:b w:val="0"/>
          <w:sz w:val="24"/>
          <w:szCs w:val="24"/>
        </w:rPr>
        <w:t xml:space="preserve">) z naniesionymi sprzężeniami występującymi między częściami składowymi: </w:t>
      </w:r>
    </w:p>
    <w:p w:rsidR="00BB5AA6" w:rsidRDefault="00BB5AA6" w:rsidP="00BB5AA6">
      <w:pPr>
        <w:pStyle w:val="Legenda"/>
        <w:keepNext/>
        <w:jc w:val="both"/>
      </w:pPr>
      <w:bookmarkStart w:id="6" w:name="_Toc284688647"/>
      <w:r>
        <w:t xml:space="preserve">Tabela </w:t>
      </w:r>
      <w:fldSimple w:instr=" SEQ Tabela \* ARABIC ">
        <w:r>
          <w:rPr>
            <w:noProof/>
          </w:rPr>
          <w:t>2</w:t>
        </w:r>
      </w:fldSimple>
      <w:r>
        <w:t>. Zależność części składowych podzespołu ZM1 [opracowanie własne]</w:t>
      </w:r>
      <w:bookmarkEnd w:id="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37"/>
        <w:gridCol w:w="3161"/>
        <w:gridCol w:w="3561"/>
      </w:tblGrid>
      <w:tr w:rsidR="00BB5AA6" w:rsidTr="00F1495E">
        <w:trPr>
          <w:trHeight w:hRule="exact" w:val="297"/>
          <w:jc w:val="center"/>
        </w:trPr>
        <w:tc>
          <w:tcPr>
            <w:tcW w:w="8559" w:type="dxa"/>
            <w:gridSpan w:val="3"/>
          </w:tcPr>
          <w:p w:rsidR="00BB5AA6" w:rsidRPr="00C12E14" w:rsidRDefault="00BB5AA6" w:rsidP="00F1495E">
            <w:pPr>
              <w:tabs>
                <w:tab w:val="left" w:pos="567"/>
              </w:tabs>
              <w:spacing w:line="240" w:lineRule="auto"/>
              <w:jc w:val="center"/>
              <w:rPr>
                <w:b w:val="0"/>
              </w:rPr>
            </w:pPr>
            <w:r w:rsidRPr="00C12E14">
              <w:t>ZM1</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Części</w:t>
            </w:r>
          </w:p>
        </w:tc>
        <w:tc>
          <w:tcPr>
            <w:tcW w:w="3161" w:type="dxa"/>
          </w:tcPr>
          <w:p w:rsidR="00BB5AA6" w:rsidRPr="00C12E14" w:rsidRDefault="00BB5AA6" w:rsidP="00F1495E">
            <w:pPr>
              <w:tabs>
                <w:tab w:val="left" w:pos="567"/>
              </w:tabs>
              <w:spacing w:line="240" w:lineRule="auto"/>
              <w:jc w:val="both"/>
            </w:pPr>
            <w:r w:rsidRPr="00C12E14">
              <w:t>Nazwa części</w:t>
            </w:r>
          </w:p>
        </w:tc>
        <w:tc>
          <w:tcPr>
            <w:tcW w:w="3561" w:type="dxa"/>
          </w:tcPr>
          <w:p w:rsidR="00BB5AA6" w:rsidRPr="00C12E14" w:rsidRDefault="00BB5AA6" w:rsidP="00F1495E">
            <w:pPr>
              <w:tabs>
                <w:tab w:val="left" w:pos="567"/>
              </w:tabs>
              <w:spacing w:line="240" w:lineRule="auto"/>
              <w:jc w:val="center"/>
            </w:pPr>
            <w:r w:rsidRPr="00C12E14">
              <w:t>Części poprzedzające</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4</w:t>
            </w:r>
          </w:p>
        </w:tc>
        <w:tc>
          <w:tcPr>
            <w:tcW w:w="3161" w:type="dxa"/>
          </w:tcPr>
          <w:p w:rsidR="00BB5AA6" w:rsidRPr="00C12E14" w:rsidRDefault="00BB5AA6" w:rsidP="00F1495E">
            <w:pPr>
              <w:tabs>
                <w:tab w:val="left" w:pos="567"/>
              </w:tabs>
              <w:spacing w:line="240" w:lineRule="auto"/>
              <w:jc w:val="both"/>
              <w:rPr>
                <w:b w:val="0"/>
              </w:rPr>
            </w:pPr>
            <w:r w:rsidRPr="00C12E14">
              <w:rPr>
                <w:b w:val="0"/>
              </w:rPr>
              <w:t>Izolator</w:t>
            </w:r>
          </w:p>
        </w:tc>
        <w:tc>
          <w:tcPr>
            <w:tcW w:w="3561" w:type="dxa"/>
          </w:tcPr>
          <w:p w:rsidR="00BB5AA6" w:rsidRPr="00C12E14" w:rsidRDefault="00BB5AA6" w:rsidP="00F1495E">
            <w:pPr>
              <w:tabs>
                <w:tab w:val="left" w:pos="567"/>
              </w:tabs>
              <w:spacing w:line="240" w:lineRule="auto"/>
              <w:jc w:val="center"/>
              <w:rPr>
                <w:b w:val="0"/>
              </w:rPr>
            </w:pPr>
            <w:r w:rsidRPr="00C12E14">
              <w:rPr>
                <w:b w:val="0"/>
              </w:rPr>
              <w:t>-</w:t>
            </w:r>
          </w:p>
          <w:p w:rsidR="00BB5AA6" w:rsidRPr="00C12E14" w:rsidRDefault="00BB5AA6" w:rsidP="00F1495E">
            <w:pPr>
              <w:tabs>
                <w:tab w:val="left" w:pos="567"/>
              </w:tabs>
              <w:spacing w:line="240" w:lineRule="auto"/>
              <w:jc w:val="center"/>
              <w:rPr>
                <w:b w:val="0"/>
              </w:rPr>
            </w:pPr>
            <w:r w:rsidRPr="00C12E14">
              <w:rPr>
                <w:b w:val="0"/>
              </w:rPr>
              <w:t>-</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5</w:t>
            </w:r>
          </w:p>
        </w:tc>
        <w:tc>
          <w:tcPr>
            <w:tcW w:w="3161" w:type="dxa"/>
          </w:tcPr>
          <w:p w:rsidR="00BB5AA6" w:rsidRPr="00C12E14" w:rsidRDefault="00BB5AA6" w:rsidP="00F1495E">
            <w:pPr>
              <w:tabs>
                <w:tab w:val="left" w:pos="567"/>
              </w:tabs>
              <w:spacing w:line="240" w:lineRule="auto"/>
              <w:jc w:val="both"/>
              <w:rPr>
                <w:b w:val="0"/>
              </w:rPr>
            </w:pPr>
            <w:r w:rsidRPr="00C12E14">
              <w:rPr>
                <w:b w:val="0"/>
              </w:rPr>
              <w:t>Izolator</w:t>
            </w:r>
          </w:p>
        </w:tc>
        <w:tc>
          <w:tcPr>
            <w:tcW w:w="3561" w:type="dxa"/>
          </w:tcPr>
          <w:p w:rsidR="00BB5AA6" w:rsidRPr="00C12E14" w:rsidRDefault="00BB5AA6" w:rsidP="00F1495E">
            <w:pPr>
              <w:tabs>
                <w:tab w:val="left" w:pos="567"/>
              </w:tabs>
              <w:spacing w:line="240" w:lineRule="auto"/>
              <w:jc w:val="center"/>
              <w:rPr>
                <w:b w:val="0"/>
              </w:rPr>
            </w:pPr>
            <w:r w:rsidRPr="00C12E14">
              <w:rPr>
                <w:b w:val="0"/>
              </w:rPr>
              <w:t>7</w:t>
            </w:r>
          </w:p>
          <w:p w:rsidR="00BB5AA6" w:rsidRPr="00C12E14" w:rsidRDefault="00BB5AA6" w:rsidP="00F1495E">
            <w:pPr>
              <w:tabs>
                <w:tab w:val="left" w:pos="567"/>
              </w:tabs>
              <w:spacing w:line="240" w:lineRule="auto"/>
              <w:jc w:val="center"/>
              <w:rPr>
                <w:b w:val="0"/>
              </w:rPr>
            </w:pPr>
            <w:r w:rsidRPr="00C12E14">
              <w:rPr>
                <w:b w:val="0"/>
              </w:rPr>
              <w:t>-</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6</w:t>
            </w:r>
          </w:p>
        </w:tc>
        <w:tc>
          <w:tcPr>
            <w:tcW w:w="3161" w:type="dxa"/>
          </w:tcPr>
          <w:p w:rsidR="00BB5AA6" w:rsidRPr="00C12E14" w:rsidRDefault="00BB5AA6" w:rsidP="00F1495E">
            <w:pPr>
              <w:tabs>
                <w:tab w:val="left" w:pos="567"/>
              </w:tabs>
              <w:spacing w:line="240" w:lineRule="auto"/>
              <w:jc w:val="both"/>
              <w:rPr>
                <w:b w:val="0"/>
              </w:rPr>
            </w:pPr>
            <w:r w:rsidRPr="00C12E14">
              <w:rPr>
                <w:b w:val="0"/>
              </w:rPr>
              <w:t>Korpus wyłącznika</w:t>
            </w:r>
          </w:p>
        </w:tc>
        <w:tc>
          <w:tcPr>
            <w:tcW w:w="3561" w:type="dxa"/>
          </w:tcPr>
          <w:p w:rsidR="00BB5AA6" w:rsidRPr="00C12E14" w:rsidRDefault="00BB5AA6" w:rsidP="00F1495E">
            <w:pPr>
              <w:tabs>
                <w:tab w:val="left" w:pos="567"/>
              </w:tabs>
              <w:spacing w:line="240" w:lineRule="auto"/>
              <w:jc w:val="center"/>
              <w:rPr>
                <w:b w:val="0"/>
              </w:rPr>
            </w:pPr>
            <w:r w:rsidRPr="00C12E14">
              <w:rPr>
                <w:b w:val="0"/>
              </w:rPr>
              <w:t>5</w:t>
            </w:r>
            <w:r>
              <w:rPr>
                <w:b w:val="0"/>
              </w:rPr>
              <w:t>, 7</w:t>
            </w:r>
          </w:p>
          <w:p w:rsidR="00BB5AA6" w:rsidRPr="00C12E14" w:rsidRDefault="00BB5AA6" w:rsidP="00F1495E">
            <w:pPr>
              <w:tabs>
                <w:tab w:val="left" w:pos="567"/>
              </w:tabs>
              <w:spacing w:line="240" w:lineRule="auto"/>
              <w:jc w:val="center"/>
              <w:rPr>
                <w:b w:val="0"/>
              </w:rPr>
            </w:pPr>
            <w:r w:rsidRPr="00C12E14">
              <w:rPr>
                <w:b w:val="0"/>
              </w:rPr>
              <w:t>7</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7</w:t>
            </w:r>
          </w:p>
        </w:tc>
        <w:tc>
          <w:tcPr>
            <w:tcW w:w="3161" w:type="dxa"/>
          </w:tcPr>
          <w:p w:rsidR="00BB5AA6" w:rsidRPr="00C12E14" w:rsidRDefault="00BB5AA6" w:rsidP="00F1495E">
            <w:pPr>
              <w:tabs>
                <w:tab w:val="left" w:pos="567"/>
              </w:tabs>
              <w:spacing w:line="240" w:lineRule="auto"/>
              <w:jc w:val="both"/>
              <w:rPr>
                <w:b w:val="0"/>
              </w:rPr>
            </w:pPr>
            <w:r w:rsidRPr="00C12E14">
              <w:rPr>
                <w:b w:val="0"/>
              </w:rPr>
              <w:t>Trzpień</w:t>
            </w:r>
          </w:p>
        </w:tc>
        <w:tc>
          <w:tcPr>
            <w:tcW w:w="3561" w:type="dxa"/>
          </w:tcPr>
          <w:p w:rsidR="00BB5AA6" w:rsidRPr="00C12E14" w:rsidRDefault="00BB5AA6" w:rsidP="00F1495E">
            <w:pPr>
              <w:tabs>
                <w:tab w:val="left" w:pos="567"/>
              </w:tabs>
              <w:spacing w:line="240" w:lineRule="auto"/>
              <w:jc w:val="center"/>
              <w:rPr>
                <w:b w:val="0"/>
              </w:rPr>
            </w:pPr>
            <w:r w:rsidRPr="00C12E14">
              <w:rPr>
                <w:b w:val="0"/>
              </w:rPr>
              <w:t>4</w:t>
            </w:r>
          </w:p>
          <w:p w:rsidR="00BB5AA6" w:rsidRPr="00C12E14" w:rsidRDefault="00BB5AA6" w:rsidP="00F1495E">
            <w:pPr>
              <w:tabs>
                <w:tab w:val="left" w:pos="567"/>
              </w:tabs>
              <w:spacing w:line="240" w:lineRule="auto"/>
              <w:jc w:val="center"/>
              <w:rPr>
                <w:b w:val="0"/>
              </w:rPr>
            </w:pPr>
            <w:r w:rsidRPr="00C12E14">
              <w:rPr>
                <w:b w:val="0"/>
              </w:rPr>
              <w:t>-</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8</w:t>
            </w:r>
          </w:p>
        </w:tc>
        <w:tc>
          <w:tcPr>
            <w:tcW w:w="3161" w:type="dxa"/>
          </w:tcPr>
          <w:p w:rsidR="00BB5AA6" w:rsidRPr="00C12E14" w:rsidRDefault="00BB5AA6" w:rsidP="00F1495E">
            <w:pPr>
              <w:tabs>
                <w:tab w:val="left" w:pos="567"/>
              </w:tabs>
              <w:spacing w:line="240" w:lineRule="auto"/>
              <w:jc w:val="both"/>
              <w:rPr>
                <w:b w:val="0"/>
              </w:rPr>
            </w:pPr>
            <w:r w:rsidRPr="00C12E14">
              <w:rPr>
                <w:b w:val="0"/>
              </w:rPr>
              <w:t>Tulejka izolatora</w:t>
            </w:r>
          </w:p>
        </w:tc>
        <w:tc>
          <w:tcPr>
            <w:tcW w:w="3561" w:type="dxa"/>
          </w:tcPr>
          <w:p w:rsidR="00BB5AA6" w:rsidRPr="00C12E14" w:rsidRDefault="00BB5AA6" w:rsidP="00F1495E">
            <w:pPr>
              <w:tabs>
                <w:tab w:val="left" w:pos="567"/>
              </w:tabs>
              <w:spacing w:line="240" w:lineRule="auto"/>
              <w:jc w:val="center"/>
              <w:rPr>
                <w:b w:val="0"/>
              </w:rPr>
            </w:pPr>
            <w:r w:rsidRPr="00C12E14">
              <w:rPr>
                <w:b w:val="0"/>
              </w:rPr>
              <w:t>6</w:t>
            </w:r>
          </w:p>
          <w:p w:rsidR="00BB5AA6" w:rsidRPr="00C12E14" w:rsidRDefault="00BB5AA6" w:rsidP="00F1495E">
            <w:pPr>
              <w:tabs>
                <w:tab w:val="left" w:pos="567"/>
              </w:tabs>
              <w:spacing w:line="240" w:lineRule="auto"/>
              <w:jc w:val="center"/>
              <w:rPr>
                <w:b w:val="0"/>
              </w:rPr>
            </w:pPr>
            <w:r w:rsidRPr="00C12E14">
              <w:rPr>
                <w:b w:val="0"/>
              </w:rPr>
              <w:t>-</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9</w:t>
            </w:r>
          </w:p>
        </w:tc>
        <w:tc>
          <w:tcPr>
            <w:tcW w:w="3161" w:type="dxa"/>
          </w:tcPr>
          <w:p w:rsidR="00BB5AA6" w:rsidRPr="00C12E14" w:rsidRDefault="00BB5AA6" w:rsidP="00F1495E">
            <w:pPr>
              <w:tabs>
                <w:tab w:val="left" w:pos="567"/>
              </w:tabs>
              <w:spacing w:line="240" w:lineRule="auto"/>
              <w:jc w:val="both"/>
              <w:rPr>
                <w:b w:val="0"/>
              </w:rPr>
            </w:pPr>
            <w:r w:rsidRPr="00C12E14">
              <w:rPr>
                <w:b w:val="0"/>
              </w:rPr>
              <w:t>Nakrętka</w:t>
            </w:r>
          </w:p>
        </w:tc>
        <w:tc>
          <w:tcPr>
            <w:tcW w:w="3561" w:type="dxa"/>
          </w:tcPr>
          <w:p w:rsidR="00BB5AA6" w:rsidRPr="00C12E14" w:rsidRDefault="00BB5AA6" w:rsidP="00F1495E">
            <w:pPr>
              <w:tabs>
                <w:tab w:val="left" w:pos="567"/>
              </w:tabs>
              <w:spacing w:line="240" w:lineRule="auto"/>
              <w:jc w:val="center"/>
              <w:rPr>
                <w:b w:val="0"/>
              </w:rPr>
            </w:pPr>
            <w:r w:rsidRPr="00C12E14">
              <w:rPr>
                <w:b w:val="0"/>
              </w:rPr>
              <w:t>6</w:t>
            </w:r>
            <w:r>
              <w:rPr>
                <w:b w:val="0"/>
              </w:rPr>
              <w:t>, 10</w:t>
            </w:r>
          </w:p>
          <w:p w:rsidR="00BB5AA6" w:rsidRPr="00C12E14" w:rsidRDefault="00BB5AA6" w:rsidP="00F1495E">
            <w:pPr>
              <w:tabs>
                <w:tab w:val="left" w:pos="567"/>
              </w:tabs>
              <w:spacing w:line="240" w:lineRule="auto"/>
              <w:jc w:val="center"/>
              <w:rPr>
                <w:b w:val="0"/>
              </w:rPr>
            </w:pPr>
            <w:r w:rsidRPr="00C12E14">
              <w:rPr>
                <w:b w:val="0"/>
              </w:rPr>
              <w:t>10</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10</w:t>
            </w:r>
          </w:p>
        </w:tc>
        <w:tc>
          <w:tcPr>
            <w:tcW w:w="3161" w:type="dxa"/>
          </w:tcPr>
          <w:p w:rsidR="00BB5AA6" w:rsidRPr="00C12E14" w:rsidRDefault="00BB5AA6" w:rsidP="00F1495E">
            <w:pPr>
              <w:tabs>
                <w:tab w:val="left" w:pos="567"/>
              </w:tabs>
              <w:spacing w:line="240" w:lineRule="auto"/>
              <w:jc w:val="both"/>
              <w:rPr>
                <w:b w:val="0"/>
              </w:rPr>
            </w:pPr>
            <w:r w:rsidRPr="00C12E14">
              <w:rPr>
                <w:b w:val="0"/>
              </w:rPr>
              <w:t>Podkładka</w:t>
            </w:r>
          </w:p>
        </w:tc>
        <w:tc>
          <w:tcPr>
            <w:tcW w:w="3561" w:type="dxa"/>
          </w:tcPr>
          <w:p w:rsidR="00BB5AA6" w:rsidRPr="00C12E14" w:rsidRDefault="00BB5AA6" w:rsidP="00F1495E">
            <w:pPr>
              <w:tabs>
                <w:tab w:val="left" w:pos="567"/>
              </w:tabs>
              <w:spacing w:line="240" w:lineRule="auto"/>
              <w:jc w:val="center"/>
              <w:rPr>
                <w:b w:val="0"/>
              </w:rPr>
            </w:pPr>
            <w:r w:rsidRPr="00C12E14">
              <w:rPr>
                <w:b w:val="0"/>
              </w:rPr>
              <w:t>6</w:t>
            </w:r>
            <w:r>
              <w:rPr>
                <w:b w:val="0"/>
              </w:rPr>
              <w:t>, 11</w:t>
            </w:r>
          </w:p>
          <w:p w:rsidR="00BB5AA6" w:rsidRPr="00C12E14" w:rsidRDefault="00BB5AA6" w:rsidP="00F1495E">
            <w:pPr>
              <w:tabs>
                <w:tab w:val="left" w:pos="567"/>
              </w:tabs>
              <w:spacing w:line="240" w:lineRule="auto"/>
              <w:jc w:val="center"/>
              <w:rPr>
                <w:b w:val="0"/>
              </w:rPr>
            </w:pPr>
            <w:r w:rsidRPr="00C12E14">
              <w:rPr>
                <w:b w:val="0"/>
              </w:rPr>
              <w:t>11</w:t>
            </w:r>
          </w:p>
        </w:tc>
      </w:tr>
      <w:tr w:rsidR="00BB5AA6" w:rsidTr="00F1495E">
        <w:trPr>
          <w:trHeight w:hRule="exact" w:val="297"/>
          <w:jc w:val="center"/>
        </w:trPr>
        <w:tc>
          <w:tcPr>
            <w:tcW w:w="1837" w:type="dxa"/>
          </w:tcPr>
          <w:p w:rsidR="00BB5AA6" w:rsidRPr="00C12E14" w:rsidRDefault="00BB5AA6" w:rsidP="00F1495E">
            <w:pPr>
              <w:tabs>
                <w:tab w:val="left" w:pos="567"/>
              </w:tabs>
              <w:spacing w:line="240" w:lineRule="auto"/>
              <w:jc w:val="center"/>
            </w:pPr>
            <w:r w:rsidRPr="00C12E14">
              <w:t>11</w:t>
            </w:r>
          </w:p>
        </w:tc>
        <w:tc>
          <w:tcPr>
            <w:tcW w:w="3161" w:type="dxa"/>
          </w:tcPr>
          <w:p w:rsidR="00BB5AA6" w:rsidRPr="00C12E14" w:rsidRDefault="00BB5AA6" w:rsidP="00F1495E">
            <w:pPr>
              <w:tabs>
                <w:tab w:val="left" w:pos="567"/>
              </w:tabs>
              <w:spacing w:line="240" w:lineRule="auto"/>
              <w:jc w:val="both"/>
              <w:rPr>
                <w:b w:val="0"/>
              </w:rPr>
            </w:pPr>
            <w:r w:rsidRPr="00C12E14">
              <w:rPr>
                <w:b w:val="0"/>
              </w:rPr>
              <w:t>Łącznik</w:t>
            </w:r>
          </w:p>
        </w:tc>
        <w:tc>
          <w:tcPr>
            <w:tcW w:w="3561" w:type="dxa"/>
          </w:tcPr>
          <w:p w:rsidR="00BB5AA6" w:rsidRPr="00C12E14" w:rsidRDefault="00BB5AA6" w:rsidP="00F1495E">
            <w:pPr>
              <w:tabs>
                <w:tab w:val="left" w:pos="567"/>
              </w:tabs>
              <w:spacing w:line="240" w:lineRule="auto"/>
              <w:jc w:val="center"/>
              <w:rPr>
                <w:b w:val="0"/>
              </w:rPr>
            </w:pPr>
            <w:r w:rsidRPr="00C12E14">
              <w:rPr>
                <w:b w:val="0"/>
              </w:rPr>
              <w:t>6</w:t>
            </w:r>
            <w:r>
              <w:rPr>
                <w:b w:val="0"/>
              </w:rPr>
              <w:t>, 8</w:t>
            </w:r>
          </w:p>
          <w:p w:rsidR="00BB5AA6" w:rsidRPr="00C12E14" w:rsidRDefault="00BB5AA6" w:rsidP="00F1495E">
            <w:pPr>
              <w:tabs>
                <w:tab w:val="left" w:pos="567"/>
              </w:tabs>
              <w:spacing w:line="240" w:lineRule="auto"/>
              <w:jc w:val="center"/>
              <w:rPr>
                <w:b w:val="0"/>
              </w:rPr>
            </w:pPr>
            <w:r w:rsidRPr="00C12E14">
              <w:rPr>
                <w:b w:val="0"/>
              </w:rPr>
              <w:t>8</w:t>
            </w:r>
          </w:p>
        </w:tc>
      </w:tr>
    </w:tbl>
    <w:p w:rsidR="00BB5AA6" w:rsidRDefault="00BB5AA6" w:rsidP="00BB5AA6">
      <w:pPr>
        <w:tabs>
          <w:tab w:val="left" w:pos="567"/>
        </w:tabs>
        <w:spacing w:line="360" w:lineRule="auto"/>
        <w:jc w:val="center"/>
        <w:rPr>
          <w:b w:val="0"/>
          <w:sz w:val="24"/>
          <w:szCs w:val="24"/>
        </w:rPr>
      </w:pPr>
    </w:p>
    <w:p w:rsidR="00BB5AA6" w:rsidRDefault="00BB5AA6" w:rsidP="00BB5AA6">
      <w:pPr>
        <w:tabs>
          <w:tab w:val="left" w:pos="567"/>
        </w:tabs>
        <w:spacing w:line="360" w:lineRule="auto"/>
        <w:rPr>
          <w:b w:val="0"/>
          <w:sz w:val="24"/>
          <w:szCs w:val="24"/>
        </w:rPr>
      </w:pPr>
      <w:r>
        <w:rPr>
          <w:b w:val="0"/>
          <w:sz w:val="24"/>
          <w:szCs w:val="24"/>
        </w:rPr>
        <w:lastRenderedPageBreak/>
        <w:t>Następnie za pomocą programu PSM, przedstawione zostały kolejne kroki, polegające na ustaleniu kolejności montażu</w:t>
      </w:r>
      <w:r w:rsidRPr="00481957">
        <w:rPr>
          <w:b w:val="0"/>
          <w:sz w:val="24"/>
          <w:szCs w:val="24"/>
        </w:rPr>
        <w:t xml:space="preserve"> części składowych </w:t>
      </w:r>
      <w:r>
        <w:rPr>
          <w:b w:val="0"/>
          <w:sz w:val="24"/>
          <w:szCs w:val="24"/>
        </w:rPr>
        <w:t>pod</w:t>
      </w:r>
      <w:r w:rsidRPr="00481957">
        <w:rPr>
          <w:b w:val="0"/>
          <w:sz w:val="24"/>
          <w:szCs w:val="24"/>
        </w:rPr>
        <w:t>zespołu ZM1</w:t>
      </w:r>
      <w:r>
        <w:rPr>
          <w:b w:val="0"/>
          <w:sz w:val="24"/>
          <w:szCs w:val="24"/>
        </w:rPr>
        <w:t>:</w:t>
      </w:r>
    </w:p>
    <w:p w:rsidR="00BB5AA6" w:rsidRDefault="00BB5AA6" w:rsidP="00BB5AA6">
      <w:pPr>
        <w:numPr>
          <w:ilvl w:val="0"/>
          <w:numId w:val="5"/>
        </w:numPr>
        <w:tabs>
          <w:tab w:val="left" w:pos="360"/>
        </w:tabs>
        <w:spacing w:line="360" w:lineRule="auto"/>
        <w:jc w:val="both"/>
        <w:rPr>
          <w:b w:val="0"/>
          <w:sz w:val="24"/>
          <w:szCs w:val="24"/>
        </w:rPr>
      </w:pPr>
      <w:r>
        <w:rPr>
          <w:b w:val="0"/>
          <w:sz w:val="24"/>
          <w:szCs w:val="24"/>
        </w:rPr>
        <w:t>wypełniona macierz przed reorganizacją</w:t>
      </w:r>
    </w:p>
    <w:p w:rsidR="00BB5AA6" w:rsidRPr="00743CD5" w:rsidRDefault="00BB5AA6" w:rsidP="00BB5AA6">
      <w:pPr>
        <w:tabs>
          <w:tab w:val="left" w:pos="360"/>
        </w:tabs>
        <w:spacing w:line="360" w:lineRule="auto"/>
        <w:jc w:val="both"/>
        <w:rPr>
          <w:b w:val="0"/>
          <w:sz w:val="24"/>
          <w:szCs w:val="24"/>
        </w:rPr>
      </w:pPr>
      <w:r w:rsidRPr="00743CD5">
        <w:rPr>
          <w:b w:val="0"/>
          <w:sz w:val="24"/>
          <w:szCs w:val="24"/>
        </w:rPr>
        <w:t xml:space="preserve">W oknie dialogowym, przedstawionym na </w:t>
      </w:r>
      <w:r w:rsidRPr="00E23E77">
        <w:rPr>
          <w:b w:val="0"/>
          <w:i/>
          <w:sz w:val="24"/>
          <w:szCs w:val="24"/>
        </w:rPr>
        <w:t>rysunku 23</w:t>
      </w:r>
      <w:r w:rsidRPr="00743CD5">
        <w:rPr>
          <w:b w:val="0"/>
          <w:sz w:val="24"/>
          <w:szCs w:val="24"/>
        </w:rPr>
        <w:t>, kolorem fioletowym zazn</w:t>
      </w:r>
      <w:r>
        <w:rPr>
          <w:b w:val="0"/>
          <w:sz w:val="24"/>
          <w:szCs w:val="24"/>
        </w:rPr>
        <w:t>aczone są sprzężenia między</w:t>
      </w:r>
      <w:r w:rsidRPr="00743CD5">
        <w:rPr>
          <w:b w:val="0"/>
          <w:sz w:val="24"/>
          <w:szCs w:val="24"/>
        </w:rPr>
        <w:t xml:space="preserve"> częściami składowymi: nad przekątna sprzężenia -  zwrotne, poniżej przekątnej sprzężenia - progresywne. Po lewej stronie macierzy wpisywane są nazwy każdego podzespołu, przyporządkowane numerowi odpowiadającego im wiersza</w:t>
      </w:r>
      <w:r>
        <w:rPr>
          <w:b w:val="0"/>
          <w:sz w:val="24"/>
          <w:szCs w:val="24"/>
        </w:rPr>
        <w:t>.</w:t>
      </w:r>
    </w:p>
    <w:p w:rsidR="00BB5AA6" w:rsidRDefault="00BB5AA6" w:rsidP="00BB5AA6">
      <w:pPr>
        <w:keepNext/>
        <w:tabs>
          <w:tab w:val="left" w:pos="567"/>
          <w:tab w:val="left" w:pos="1620"/>
          <w:tab w:val="left" w:pos="1980"/>
          <w:tab w:val="left" w:pos="7020"/>
          <w:tab w:val="left" w:pos="7200"/>
          <w:tab w:val="left" w:pos="7380"/>
        </w:tabs>
        <w:spacing w:line="360" w:lineRule="auto"/>
        <w:jc w:val="center"/>
      </w:pPr>
      <w:r>
        <w:rPr>
          <w:b w:val="0"/>
          <w:noProof/>
          <w:sz w:val="24"/>
          <w:szCs w:val="24"/>
          <w:lang w:eastAsia="pl-PL"/>
        </w:rPr>
        <w:drawing>
          <wp:inline distT="0" distB="0" distL="0" distR="0">
            <wp:extent cx="2790190" cy="2080895"/>
            <wp:effectExtent l="19050" t="0" r="0" b="0"/>
            <wp:docPr id="3" name="Obraz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3"/>
                    <pic:cNvPicPr>
                      <a:picLocks noChangeAspect="1" noChangeArrowheads="1"/>
                    </pic:cNvPicPr>
                  </pic:nvPicPr>
                  <pic:blipFill>
                    <a:blip r:embed="rId7">
                      <a:lum bright="-6000" contrast="24000"/>
                    </a:blip>
                    <a:srcRect/>
                    <a:stretch>
                      <a:fillRect/>
                    </a:stretch>
                  </pic:blipFill>
                  <pic:spPr bwMode="auto">
                    <a:xfrm>
                      <a:off x="0" y="0"/>
                      <a:ext cx="2790190" cy="2080895"/>
                    </a:xfrm>
                    <a:prstGeom prst="rect">
                      <a:avLst/>
                    </a:prstGeom>
                    <a:noFill/>
                    <a:ln w="9525">
                      <a:noFill/>
                      <a:miter lim="800000"/>
                      <a:headEnd/>
                      <a:tailEnd/>
                    </a:ln>
                  </pic:spPr>
                </pic:pic>
              </a:graphicData>
            </a:graphic>
          </wp:inline>
        </w:drawing>
      </w:r>
    </w:p>
    <w:p w:rsidR="00BB5AA6" w:rsidRDefault="00BB5AA6" w:rsidP="00BB5AA6">
      <w:pPr>
        <w:pStyle w:val="Legenda"/>
        <w:tabs>
          <w:tab w:val="left" w:pos="1980"/>
          <w:tab w:val="left" w:pos="6660"/>
          <w:tab w:val="left" w:pos="6840"/>
          <w:tab w:val="left" w:pos="7020"/>
          <w:tab w:val="left" w:pos="7200"/>
          <w:tab w:val="left" w:pos="7380"/>
        </w:tabs>
        <w:jc w:val="center"/>
        <w:rPr>
          <w:b w:val="0"/>
          <w:sz w:val="24"/>
          <w:szCs w:val="24"/>
        </w:rPr>
      </w:pPr>
      <w:bookmarkStart w:id="7" w:name="_Toc284855399"/>
      <w:r>
        <w:t xml:space="preserve">Rysunek </w:t>
      </w:r>
      <w:fldSimple w:instr=" SEQ Rysunek \* ARABIC ">
        <w:r>
          <w:rPr>
            <w:noProof/>
          </w:rPr>
          <w:t>23</w:t>
        </w:r>
      </w:fldSimple>
      <w:r>
        <w:t xml:space="preserve">. Okno </w:t>
      </w:r>
      <w:r>
        <w:rPr>
          <w:noProof/>
        </w:rPr>
        <w:t>programu PSM z zaznaczonymi zależnościami</w:t>
      </w:r>
      <w:bookmarkEnd w:id="7"/>
    </w:p>
    <w:p w:rsidR="00BB5AA6" w:rsidRDefault="00BB5AA6" w:rsidP="00BB5AA6">
      <w:pPr>
        <w:numPr>
          <w:ilvl w:val="0"/>
          <w:numId w:val="5"/>
        </w:numPr>
        <w:tabs>
          <w:tab w:val="left" w:pos="360"/>
        </w:tabs>
        <w:spacing w:line="360" w:lineRule="auto"/>
        <w:jc w:val="both"/>
        <w:rPr>
          <w:b w:val="0"/>
          <w:sz w:val="24"/>
          <w:szCs w:val="24"/>
        </w:rPr>
      </w:pPr>
      <w:r>
        <w:rPr>
          <w:b w:val="0"/>
          <w:sz w:val="24"/>
          <w:szCs w:val="24"/>
        </w:rPr>
        <w:t>wypełniona macierz po reorganizacji</w:t>
      </w:r>
    </w:p>
    <w:p w:rsidR="00BB5AA6" w:rsidRPr="00A30003" w:rsidRDefault="00BB5AA6" w:rsidP="00BB5AA6">
      <w:pPr>
        <w:spacing w:line="360" w:lineRule="auto"/>
        <w:jc w:val="both"/>
        <w:rPr>
          <w:b w:val="0"/>
          <w:sz w:val="24"/>
          <w:szCs w:val="24"/>
        </w:rPr>
      </w:pPr>
      <w:r w:rsidRPr="00A30003">
        <w:rPr>
          <w:b w:val="0"/>
          <w:sz w:val="24"/>
          <w:szCs w:val="24"/>
        </w:rPr>
        <w:t xml:space="preserve">Kolejne okno dialogowe, widoczne na </w:t>
      </w:r>
      <w:r w:rsidRPr="00E23E77">
        <w:rPr>
          <w:b w:val="0"/>
          <w:i/>
          <w:sz w:val="24"/>
          <w:szCs w:val="24"/>
        </w:rPr>
        <w:t>rysunku 24</w:t>
      </w:r>
      <w:r w:rsidRPr="00A30003">
        <w:rPr>
          <w:b w:val="0"/>
          <w:sz w:val="24"/>
          <w:szCs w:val="24"/>
        </w:rPr>
        <w:t xml:space="preserve">, przedstawia czynność podzielenia macierzy, którą otrzymuje się z funkcji podziału znajdującej się w pasku narzędzi </w:t>
      </w:r>
      <w:r w:rsidRPr="00A30003">
        <w:rPr>
          <w:sz w:val="24"/>
          <w:szCs w:val="24"/>
        </w:rPr>
        <w:t>(</w:t>
      </w:r>
      <w:proofErr w:type="spellStart"/>
      <w:r w:rsidRPr="00A30003">
        <w:rPr>
          <w:b w:val="0"/>
          <w:sz w:val="24"/>
          <w:szCs w:val="24"/>
        </w:rPr>
        <w:t>Partition</w:t>
      </w:r>
      <w:proofErr w:type="spellEnd"/>
      <w:r w:rsidRPr="00A30003">
        <w:rPr>
          <w:sz w:val="24"/>
          <w:szCs w:val="24"/>
        </w:rPr>
        <w:t xml:space="preserve"> lub </w:t>
      </w:r>
      <w:proofErr w:type="spellStart"/>
      <w:r w:rsidRPr="00A30003">
        <w:rPr>
          <w:b w:val="0"/>
          <w:sz w:val="24"/>
          <w:szCs w:val="24"/>
        </w:rPr>
        <w:t>Ctrl</w:t>
      </w:r>
      <w:proofErr w:type="spellEnd"/>
      <w:r w:rsidRPr="00A30003">
        <w:rPr>
          <w:b w:val="0"/>
          <w:sz w:val="24"/>
          <w:szCs w:val="24"/>
        </w:rPr>
        <w:t xml:space="preserve"> + A</w:t>
      </w:r>
      <w:r w:rsidRPr="00A30003">
        <w:rPr>
          <w:sz w:val="24"/>
          <w:szCs w:val="24"/>
        </w:rPr>
        <w:t>)</w:t>
      </w:r>
      <w:r w:rsidRPr="00A30003">
        <w:rPr>
          <w:b w:val="0"/>
          <w:sz w:val="24"/>
          <w:szCs w:val="24"/>
        </w:rPr>
        <w:t>.</w:t>
      </w:r>
    </w:p>
    <w:p w:rsidR="00BB5AA6" w:rsidRPr="00FE652B" w:rsidRDefault="00BB5AA6" w:rsidP="00BB5AA6">
      <w:pPr>
        <w:tabs>
          <w:tab w:val="left" w:pos="1980"/>
          <w:tab w:val="left" w:pos="7020"/>
          <w:tab w:val="left" w:pos="7200"/>
        </w:tabs>
        <w:spacing w:line="360" w:lineRule="auto"/>
        <w:jc w:val="both"/>
        <w:rPr>
          <w:b w:val="0"/>
          <w:sz w:val="24"/>
          <w:szCs w:val="24"/>
        </w:rPr>
      </w:pPr>
      <w:r>
        <w:rPr>
          <w:b w:val="0"/>
          <w:sz w:val="24"/>
          <w:szCs w:val="24"/>
        </w:rPr>
        <w:t xml:space="preserve">W procesie reorganizacji uzyskano zadania umieszczone poniżej i na lewo od przekątnej co oznacza, że w </w:t>
      </w:r>
      <w:r w:rsidRPr="00F14F43">
        <w:rPr>
          <w:b w:val="0"/>
          <w:sz w:val="24"/>
          <w:szCs w:val="24"/>
        </w:rPr>
        <w:t xml:space="preserve">dalszej części procesu reorganizacji nie są </w:t>
      </w:r>
      <w:r>
        <w:rPr>
          <w:b w:val="0"/>
          <w:sz w:val="24"/>
          <w:szCs w:val="24"/>
        </w:rPr>
        <w:t xml:space="preserve">one </w:t>
      </w:r>
      <w:r w:rsidRPr="00F14F43">
        <w:rPr>
          <w:b w:val="0"/>
          <w:sz w:val="24"/>
          <w:szCs w:val="24"/>
        </w:rPr>
        <w:t>już brane pod uwagę, gdyż pomiędzy nimi nie występują sprzężenia zwrotne.</w:t>
      </w:r>
    </w:p>
    <w:p w:rsidR="00BB5AA6" w:rsidRPr="00743CD5" w:rsidRDefault="00BB5AA6" w:rsidP="00BB5AA6">
      <w:pPr>
        <w:keepNext/>
        <w:tabs>
          <w:tab w:val="left" w:pos="567"/>
          <w:tab w:val="left" w:pos="1620"/>
          <w:tab w:val="left" w:pos="1800"/>
          <w:tab w:val="left" w:pos="1980"/>
          <w:tab w:val="left" w:pos="7020"/>
          <w:tab w:val="left" w:pos="7380"/>
        </w:tabs>
        <w:spacing w:line="360" w:lineRule="auto"/>
        <w:jc w:val="center"/>
        <w:rPr>
          <w:b w:val="0"/>
        </w:rPr>
      </w:pPr>
      <w:r>
        <w:rPr>
          <w:b w:val="0"/>
          <w:noProof/>
          <w:sz w:val="24"/>
          <w:szCs w:val="24"/>
          <w:lang w:eastAsia="pl-PL"/>
        </w:rPr>
        <w:lastRenderedPageBreak/>
        <w:drawing>
          <wp:inline distT="0" distB="0" distL="0" distR="0">
            <wp:extent cx="2601595" cy="2002155"/>
            <wp:effectExtent l="19050" t="0" r="8255" b="0"/>
            <wp:docPr id="4" name="Obraz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4"/>
                    <pic:cNvPicPr>
                      <a:picLocks noChangeAspect="1" noChangeArrowheads="1"/>
                    </pic:cNvPicPr>
                  </pic:nvPicPr>
                  <pic:blipFill>
                    <a:blip r:embed="rId8">
                      <a:lum bright="-6000" contrast="12000"/>
                    </a:blip>
                    <a:srcRect/>
                    <a:stretch>
                      <a:fillRect/>
                    </a:stretch>
                  </pic:blipFill>
                  <pic:spPr bwMode="auto">
                    <a:xfrm>
                      <a:off x="0" y="0"/>
                      <a:ext cx="2601595" cy="2002155"/>
                    </a:xfrm>
                    <a:prstGeom prst="rect">
                      <a:avLst/>
                    </a:prstGeom>
                    <a:noFill/>
                    <a:ln w="9525">
                      <a:noFill/>
                      <a:miter lim="800000"/>
                      <a:headEnd/>
                      <a:tailEnd/>
                    </a:ln>
                  </pic:spPr>
                </pic:pic>
              </a:graphicData>
            </a:graphic>
          </wp:inline>
        </w:drawing>
      </w:r>
    </w:p>
    <w:p w:rsidR="00BB5AA6" w:rsidRDefault="00BB5AA6" w:rsidP="00BB5AA6">
      <w:pPr>
        <w:pStyle w:val="Legenda"/>
        <w:tabs>
          <w:tab w:val="left" w:pos="1980"/>
          <w:tab w:val="left" w:pos="7020"/>
        </w:tabs>
        <w:jc w:val="center"/>
      </w:pPr>
      <w:bookmarkStart w:id="8" w:name="_Toc284855400"/>
      <w:r>
        <w:t xml:space="preserve">Rysunek </w:t>
      </w:r>
      <w:fldSimple w:instr=" SEQ Rysunek \* ARABIC ">
        <w:r>
          <w:rPr>
            <w:noProof/>
          </w:rPr>
          <w:t>24</w:t>
        </w:r>
      </w:fldSimple>
      <w:r>
        <w:t>. Okno wynikowe programu PSM po wywołaniu funkcji podziału</w:t>
      </w:r>
      <w:bookmarkEnd w:id="8"/>
    </w:p>
    <w:p w:rsidR="00BB5AA6" w:rsidRDefault="00BB5AA6" w:rsidP="00BB5AA6">
      <w:pPr>
        <w:numPr>
          <w:ilvl w:val="0"/>
          <w:numId w:val="5"/>
        </w:numPr>
        <w:tabs>
          <w:tab w:val="left" w:pos="1620"/>
          <w:tab w:val="left" w:pos="1800"/>
          <w:tab w:val="left" w:pos="7380"/>
        </w:tabs>
        <w:spacing w:line="360" w:lineRule="auto"/>
        <w:jc w:val="both"/>
        <w:rPr>
          <w:b w:val="0"/>
          <w:sz w:val="24"/>
          <w:szCs w:val="24"/>
        </w:rPr>
      </w:pPr>
      <w:r>
        <w:rPr>
          <w:b w:val="0"/>
          <w:sz w:val="24"/>
          <w:szCs w:val="24"/>
        </w:rPr>
        <w:t>wyświetlenie poziomów otrzymanej macierzy (zastosowanie funkcji:</w:t>
      </w:r>
      <w:r>
        <w:rPr>
          <w:sz w:val="24"/>
          <w:szCs w:val="24"/>
        </w:rPr>
        <w:t xml:space="preserve"> </w:t>
      </w:r>
      <w:proofErr w:type="spellStart"/>
      <w:r w:rsidRPr="00BE07BE">
        <w:rPr>
          <w:sz w:val="24"/>
          <w:szCs w:val="24"/>
        </w:rPr>
        <w:t>Shows</w:t>
      </w:r>
      <w:proofErr w:type="spellEnd"/>
      <w:r w:rsidRPr="00BE07BE">
        <w:rPr>
          <w:sz w:val="24"/>
          <w:szCs w:val="24"/>
        </w:rPr>
        <w:t xml:space="preserve"> </w:t>
      </w:r>
      <w:proofErr w:type="spellStart"/>
      <w:r w:rsidRPr="00BE07BE">
        <w:rPr>
          <w:sz w:val="24"/>
          <w:szCs w:val="24"/>
        </w:rPr>
        <w:t>bands</w:t>
      </w:r>
      <w:proofErr w:type="spellEnd"/>
      <w:r w:rsidRPr="00BE07BE">
        <w:rPr>
          <w:sz w:val="24"/>
          <w:szCs w:val="24"/>
        </w:rPr>
        <w:t xml:space="preserve"> of paralel </w:t>
      </w:r>
      <w:proofErr w:type="spellStart"/>
      <w:r w:rsidRPr="00BE07BE">
        <w:rPr>
          <w:sz w:val="24"/>
          <w:szCs w:val="24"/>
        </w:rPr>
        <w:t>items</w:t>
      </w:r>
      <w:proofErr w:type="spellEnd"/>
      <w:r>
        <w:rPr>
          <w:b w:val="0"/>
          <w:sz w:val="24"/>
          <w:szCs w:val="24"/>
        </w:rPr>
        <w:t>)</w:t>
      </w:r>
    </w:p>
    <w:p w:rsidR="00BB5AA6" w:rsidRDefault="00BB5AA6" w:rsidP="00BB5AA6">
      <w:pPr>
        <w:tabs>
          <w:tab w:val="left" w:pos="7020"/>
        </w:tabs>
        <w:spacing w:after="0" w:line="360" w:lineRule="auto"/>
        <w:jc w:val="both"/>
        <w:rPr>
          <w:b w:val="0"/>
          <w:sz w:val="24"/>
          <w:szCs w:val="24"/>
        </w:rPr>
      </w:pPr>
      <w:r>
        <w:rPr>
          <w:b w:val="0"/>
          <w:sz w:val="24"/>
          <w:szCs w:val="24"/>
        </w:rPr>
        <w:t xml:space="preserve">Wynikowe okno dialogowe programu PSM przedstawiono na </w:t>
      </w:r>
      <w:r w:rsidRPr="00E23E77">
        <w:rPr>
          <w:b w:val="0"/>
          <w:i/>
          <w:sz w:val="24"/>
          <w:szCs w:val="24"/>
        </w:rPr>
        <w:t>rysunku 25</w:t>
      </w:r>
      <w:r>
        <w:rPr>
          <w:b w:val="0"/>
          <w:sz w:val="24"/>
          <w:szCs w:val="24"/>
        </w:rPr>
        <w:t>. Dzięki zastosowanie funkcji:</w:t>
      </w:r>
      <w:r>
        <w:rPr>
          <w:sz w:val="24"/>
          <w:szCs w:val="24"/>
        </w:rPr>
        <w:t xml:space="preserve"> </w:t>
      </w:r>
      <w:proofErr w:type="spellStart"/>
      <w:r w:rsidRPr="00BE07BE">
        <w:rPr>
          <w:sz w:val="24"/>
          <w:szCs w:val="24"/>
        </w:rPr>
        <w:t>Shows</w:t>
      </w:r>
      <w:proofErr w:type="spellEnd"/>
      <w:r w:rsidRPr="00BE07BE">
        <w:rPr>
          <w:sz w:val="24"/>
          <w:szCs w:val="24"/>
        </w:rPr>
        <w:t xml:space="preserve"> </w:t>
      </w:r>
      <w:proofErr w:type="spellStart"/>
      <w:r w:rsidRPr="00BE07BE">
        <w:rPr>
          <w:sz w:val="24"/>
          <w:szCs w:val="24"/>
        </w:rPr>
        <w:t>bands</w:t>
      </w:r>
      <w:proofErr w:type="spellEnd"/>
      <w:r w:rsidRPr="00BE07BE">
        <w:rPr>
          <w:sz w:val="24"/>
          <w:szCs w:val="24"/>
        </w:rPr>
        <w:t xml:space="preserve"> of paralel </w:t>
      </w:r>
      <w:proofErr w:type="spellStart"/>
      <w:r w:rsidRPr="00BE07BE">
        <w:rPr>
          <w:sz w:val="24"/>
          <w:szCs w:val="24"/>
        </w:rPr>
        <w:t>items</w:t>
      </w:r>
      <w:proofErr w:type="spellEnd"/>
      <w:r w:rsidRPr="00BE07BE">
        <w:rPr>
          <w:b w:val="0"/>
          <w:sz w:val="24"/>
          <w:szCs w:val="24"/>
        </w:rPr>
        <w:t xml:space="preserve"> </w:t>
      </w:r>
      <w:r>
        <w:rPr>
          <w:b w:val="0"/>
          <w:sz w:val="24"/>
          <w:szCs w:val="24"/>
        </w:rPr>
        <w:t>zaprezentowane zostały</w:t>
      </w:r>
      <w:r w:rsidRPr="00BE07BE">
        <w:rPr>
          <w:b w:val="0"/>
          <w:sz w:val="24"/>
          <w:szCs w:val="24"/>
        </w:rPr>
        <w:t xml:space="preserve"> grupy zadań możl</w:t>
      </w:r>
      <w:r>
        <w:rPr>
          <w:b w:val="0"/>
          <w:sz w:val="24"/>
          <w:szCs w:val="24"/>
        </w:rPr>
        <w:t xml:space="preserve">iwych do wykonywania równolegle. W tym przypadku, każdy element montuje się osobno, zgodnie z pozycjami zaznaczonymi na przemian kolorem zielonym i fioletowym. </w:t>
      </w:r>
      <w:r w:rsidRPr="001C7657">
        <w:rPr>
          <w:b w:val="0"/>
          <w:sz w:val="24"/>
          <w:szCs w:val="24"/>
        </w:rPr>
        <w:t>Pozycja 1</w:t>
      </w:r>
      <w:r>
        <w:rPr>
          <w:b w:val="0"/>
          <w:sz w:val="24"/>
          <w:szCs w:val="24"/>
        </w:rPr>
        <w:t xml:space="preserve"> (kolor zielony)</w:t>
      </w:r>
      <w:r w:rsidRPr="001C7657">
        <w:rPr>
          <w:b w:val="0"/>
          <w:sz w:val="24"/>
          <w:szCs w:val="24"/>
        </w:rPr>
        <w:t xml:space="preserve"> może zostać wykonana natychmiast, ponieważ nie ma żadnych poprzedników.</w:t>
      </w:r>
    </w:p>
    <w:p w:rsidR="00BB5AA6" w:rsidRPr="00BF3953" w:rsidRDefault="00BB5AA6" w:rsidP="00BB5AA6">
      <w:pPr>
        <w:tabs>
          <w:tab w:val="left" w:pos="1620"/>
          <w:tab w:val="left" w:pos="1800"/>
          <w:tab w:val="left" w:pos="1980"/>
          <w:tab w:val="left" w:pos="7020"/>
          <w:tab w:val="left" w:pos="7380"/>
        </w:tabs>
        <w:spacing w:line="360" w:lineRule="auto"/>
        <w:jc w:val="center"/>
        <w:rPr>
          <w:b w:val="0"/>
          <w:sz w:val="24"/>
          <w:szCs w:val="24"/>
        </w:rPr>
      </w:pPr>
      <w:r>
        <w:rPr>
          <w:noProof/>
          <w:lang w:eastAsia="pl-PL"/>
        </w:rPr>
        <w:drawing>
          <wp:inline distT="0" distB="0" distL="0" distR="0">
            <wp:extent cx="2601595" cy="1986280"/>
            <wp:effectExtent l="19050" t="0" r="8255" b="0"/>
            <wp:docPr id="5"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pic:cNvPicPr>
                      <a:picLocks noChangeAspect="1" noChangeArrowheads="1"/>
                    </pic:cNvPicPr>
                  </pic:nvPicPr>
                  <pic:blipFill>
                    <a:blip r:embed="rId9">
                      <a:lum bright="-6000" contrast="12000"/>
                    </a:blip>
                    <a:srcRect/>
                    <a:stretch>
                      <a:fillRect/>
                    </a:stretch>
                  </pic:blipFill>
                  <pic:spPr bwMode="auto">
                    <a:xfrm>
                      <a:off x="0" y="0"/>
                      <a:ext cx="2601595" cy="1986280"/>
                    </a:xfrm>
                    <a:prstGeom prst="rect">
                      <a:avLst/>
                    </a:prstGeom>
                    <a:noFill/>
                    <a:ln w="9525">
                      <a:noFill/>
                      <a:miter lim="800000"/>
                      <a:headEnd/>
                      <a:tailEnd/>
                    </a:ln>
                  </pic:spPr>
                </pic:pic>
              </a:graphicData>
            </a:graphic>
          </wp:inline>
        </w:drawing>
      </w:r>
    </w:p>
    <w:p w:rsidR="00BB5AA6" w:rsidRPr="007A34EF" w:rsidRDefault="00BB5AA6" w:rsidP="00BB5AA6">
      <w:pPr>
        <w:pStyle w:val="Legenda"/>
        <w:tabs>
          <w:tab w:val="left" w:pos="1620"/>
          <w:tab w:val="left" w:pos="7380"/>
        </w:tabs>
        <w:jc w:val="center"/>
      </w:pPr>
      <w:bookmarkStart w:id="9" w:name="_Toc284855401"/>
      <w:r w:rsidRPr="00BF3953">
        <w:t xml:space="preserve">Rysunek </w:t>
      </w:r>
      <w:fldSimple w:instr=" SEQ Rysunek \* ARABIC ">
        <w:r>
          <w:rPr>
            <w:noProof/>
          </w:rPr>
          <w:t>25</w:t>
        </w:r>
      </w:fldSimple>
      <w:r w:rsidRPr="00BF3953">
        <w:t>. Okno</w:t>
      </w:r>
      <w:r w:rsidRPr="00080A95">
        <w:t xml:space="preserve"> </w:t>
      </w:r>
      <w:r>
        <w:t>wynikowe</w:t>
      </w:r>
      <w:r w:rsidRPr="00BF3953">
        <w:t xml:space="preserve"> programu PSM</w:t>
      </w:r>
      <w:r>
        <w:t>.</w:t>
      </w:r>
      <w:r w:rsidRPr="00BF3953">
        <w:t xml:space="preserve"> </w:t>
      </w:r>
      <w:r>
        <w:t>Funkcja</w:t>
      </w:r>
      <w:r w:rsidRPr="00BF3953">
        <w:t xml:space="preserve">: </w:t>
      </w:r>
      <w:proofErr w:type="spellStart"/>
      <w:r w:rsidRPr="00BF3953">
        <w:t>Shows</w:t>
      </w:r>
      <w:proofErr w:type="spellEnd"/>
      <w:r w:rsidRPr="00BF3953">
        <w:t xml:space="preserve"> </w:t>
      </w:r>
      <w:proofErr w:type="spellStart"/>
      <w:r w:rsidRPr="00BF3953">
        <w:t>bands</w:t>
      </w:r>
      <w:proofErr w:type="spellEnd"/>
      <w:r w:rsidRPr="00BF3953">
        <w:t xml:space="preserve"> of paralel </w:t>
      </w:r>
      <w:proofErr w:type="spellStart"/>
      <w:r w:rsidRPr="00BF3953">
        <w:t>items</w:t>
      </w:r>
      <w:bookmarkEnd w:id="9"/>
      <w:proofErr w:type="spellEnd"/>
    </w:p>
    <w:p w:rsidR="00BB5AA6" w:rsidRDefault="00BB5AA6" w:rsidP="00BB5AA6">
      <w:pPr>
        <w:numPr>
          <w:ilvl w:val="0"/>
          <w:numId w:val="5"/>
        </w:numPr>
        <w:tabs>
          <w:tab w:val="left" w:pos="360"/>
        </w:tabs>
        <w:spacing w:line="360" w:lineRule="auto"/>
        <w:jc w:val="both"/>
        <w:rPr>
          <w:b w:val="0"/>
          <w:sz w:val="24"/>
          <w:szCs w:val="24"/>
        </w:rPr>
      </w:pPr>
      <w:r>
        <w:rPr>
          <w:b w:val="0"/>
          <w:sz w:val="24"/>
          <w:szCs w:val="24"/>
        </w:rPr>
        <w:t xml:space="preserve">w wyniku działań programu wygenerowana została następująca kolejność montażu pierwszego podzespołu montażowego co przedstawia </w:t>
      </w:r>
      <w:r w:rsidRPr="00E23E77">
        <w:rPr>
          <w:b w:val="0"/>
          <w:i/>
          <w:sz w:val="24"/>
          <w:szCs w:val="24"/>
        </w:rPr>
        <w:t>rysunek 26</w:t>
      </w:r>
      <w:r>
        <w:rPr>
          <w:b w:val="0"/>
          <w:sz w:val="24"/>
          <w:szCs w:val="24"/>
        </w:rPr>
        <w:t>:</w:t>
      </w:r>
    </w:p>
    <w:p w:rsidR="00BB5AA6" w:rsidRDefault="00BB5AA6" w:rsidP="00BB5AA6">
      <w:pPr>
        <w:keepNext/>
        <w:tabs>
          <w:tab w:val="left" w:pos="360"/>
        </w:tabs>
        <w:spacing w:line="360" w:lineRule="auto"/>
        <w:ind w:left="360"/>
        <w:jc w:val="center"/>
      </w:pPr>
      <w:r>
        <w:object w:dxaOrig="8370" w:dyaOrig="6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7pt;height:29.8pt" o:ole="">
            <v:imagedata r:id="rId10" o:title=""/>
          </v:shape>
          <o:OLEObject Type="Embed" ProgID="Visio.Drawing.11" ShapeID="_x0000_i1025" DrawAspect="Content" ObjectID="_1579436209" r:id="rId11"/>
        </w:object>
      </w:r>
    </w:p>
    <w:p w:rsidR="00BB5AA6" w:rsidRPr="007A34EF" w:rsidRDefault="00BB5AA6" w:rsidP="00BB5AA6">
      <w:pPr>
        <w:pStyle w:val="Legenda"/>
        <w:jc w:val="center"/>
      </w:pPr>
      <w:bookmarkStart w:id="10" w:name="_Toc284855402"/>
      <w:r>
        <w:t xml:space="preserve">Rysunek </w:t>
      </w:r>
      <w:fldSimple w:instr=" SEQ Rysunek \* ARABIC ">
        <w:r>
          <w:rPr>
            <w:noProof/>
          </w:rPr>
          <w:t>26</w:t>
        </w:r>
      </w:fldSimple>
      <w:r>
        <w:t>. Graf generujący kolejność montażu  podzespołu ZM1 [1]</w:t>
      </w:r>
      <w:bookmarkEnd w:id="10"/>
    </w:p>
    <w:p w:rsidR="00BB5AA6" w:rsidRPr="00701D78" w:rsidRDefault="00BB5AA6" w:rsidP="00BB5AA6">
      <w:pPr>
        <w:pStyle w:val="PODROZDZIA"/>
        <w:numPr>
          <w:ilvl w:val="2"/>
          <w:numId w:val="1"/>
        </w:numPr>
        <w:tabs>
          <w:tab w:val="clear" w:pos="1800"/>
          <w:tab w:val="num" w:pos="804"/>
        </w:tabs>
        <w:ind w:left="567" w:hanging="567"/>
        <w:rPr>
          <w:szCs w:val="24"/>
        </w:rPr>
      </w:pPr>
      <w:bookmarkStart w:id="11" w:name="_Toc280207660"/>
      <w:bookmarkStart w:id="12" w:name="_Toc284687382"/>
      <w:r>
        <w:lastRenderedPageBreak/>
        <w:t>Podzespół ZM2</w:t>
      </w:r>
      <w:bookmarkEnd w:id="12"/>
    </w:p>
    <w:p w:rsidR="00BB5AA6" w:rsidRPr="009D7B08" w:rsidRDefault="00BB5AA6" w:rsidP="00BB5AA6">
      <w:pPr>
        <w:pStyle w:val="NormalnyWeb"/>
        <w:spacing w:line="360" w:lineRule="auto"/>
        <w:jc w:val="both"/>
      </w:pPr>
      <w:r>
        <w:t>Podz</w:t>
      </w:r>
      <w:r w:rsidRPr="009D7B08">
        <w:t>espół składa się z 5 części składowych</w:t>
      </w:r>
      <w:bookmarkEnd w:id="11"/>
      <w:r w:rsidRPr="009D7B08">
        <w:t xml:space="preserve"> i jest przedstawiony na poniższym </w:t>
      </w:r>
      <w:r>
        <w:br/>
      </w:r>
      <w:r w:rsidRPr="00E23E77">
        <w:rPr>
          <w:i/>
        </w:rPr>
        <w:t>rysunku 27</w:t>
      </w:r>
      <w:r>
        <w:t>:</w:t>
      </w:r>
    </w:p>
    <w:p w:rsidR="00BB5AA6" w:rsidRDefault="00BB5AA6" w:rsidP="00BB5AA6">
      <w:pPr>
        <w:keepNext/>
        <w:tabs>
          <w:tab w:val="left" w:pos="567"/>
        </w:tabs>
        <w:spacing w:line="360" w:lineRule="auto"/>
        <w:jc w:val="center"/>
      </w:pPr>
      <w:r>
        <w:rPr>
          <w:b w:val="0"/>
          <w:noProof/>
          <w:sz w:val="24"/>
          <w:szCs w:val="24"/>
          <w:lang w:eastAsia="pl-PL"/>
        </w:rPr>
        <w:drawing>
          <wp:inline distT="0" distB="0" distL="0" distR="0">
            <wp:extent cx="3452495" cy="1671320"/>
            <wp:effectExtent l="19050" t="0" r="0" b="0"/>
            <wp:docPr id="7" name="Obraz 165" descr="vfg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5" descr="vfgbn"/>
                    <pic:cNvPicPr>
                      <a:picLocks noChangeAspect="1" noChangeArrowheads="1"/>
                    </pic:cNvPicPr>
                  </pic:nvPicPr>
                  <pic:blipFill>
                    <a:blip r:embed="rId12">
                      <a:lum bright="-12000" contrast="30000"/>
                    </a:blip>
                    <a:srcRect/>
                    <a:stretch>
                      <a:fillRect/>
                    </a:stretch>
                  </pic:blipFill>
                  <pic:spPr bwMode="auto">
                    <a:xfrm>
                      <a:off x="0" y="0"/>
                      <a:ext cx="3452495" cy="1671320"/>
                    </a:xfrm>
                    <a:prstGeom prst="rect">
                      <a:avLst/>
                    </a:prstGeom>
                    <a:noFill/>
                    <a:ln w="9525">
                      <a:noFill/>
                      <a:miter lim="800000"/>
                      <a:headEnd/>
                      <a:tailEnd/>
                    </a:ln>
                  </pic:spPr>
                </pic:pic>
              </a:graphicData>
            </a:graphic>
          </wp:inline>
        </w:drawing>
      </w:r>
    </w:p>
    <w:p w:rsidR="00BB5AA6" w:rsidRDefault="00BB5AA6" w:rsidP="00BB5AA6">
      <w:pPr>
        <w:pStyle w:val="Legenda"/>
        <w:jc w:val="center"/>
      </w:pPr>
      <w:bookmarkStart w:id="13" w:name="_Toc284855403"/>
      <w:r>
        <w:t xml:space="preserve">Rysunek </w:t>
      </w:r>
      <w:fldSimple w:instr=" SEQ Rysunek \* ARABIC ">
        <w:r>
          <w:rPr>
            <w:noProof/>
          </w:rPr>
          <w:t>27</w:t>
        </w:r>
      </w:fldSimple>
      <w:r>
        <w:t>. Podzespół ZM2 [1]</w:t>
      </w:r>
      <w:bookmarkEnd w:id="13"/>
    </w:p>
    <w:p w:rsidR="00BB5AA6" w:rsidRDefault="00BB5AA6" w:rsidP="00BB5AA6">
      <w:pPr>
        <w:spacing w:line="360" w:lineRule="auto"/>
        <w:jc w:val="both"/>
      </w:pPr>
      <w:r>
        <w:rPr>
          <w:b w:val="0"/>
          <w:sz w:val="24"/>
          <w:szCs w:val="24"/>
        </w:rPr>
        <w:t>Dla tego przykładu również sporządzono tabelę (</w:t>
      </w:r>
      <w:r w:rsidRPr="00E23E77">
        <w:rPr>
          <w:b w:val="0"/>
          <w:i/>
          <w:sz w:val="24"/>
          <w:szCs w:val="24"/>
        </w:rPr>
        <w:t>tab. 3</w:t>
      </w:r>
      <w:r>
        <w:rPr>
          <w:b w:val="0"/>
          <w:sz w:val="24"/>
          <w:szCs w:val="24"/>
        </w:rPr>
        <w:t>) z naniesionymi sprzężeniami występującymi między częściami składowymi:</w:t>
      </w:r>
    </w:p>
    <w:p w:rsidR="00BB5AA6" w:rsidRDefault="00BB5AA6" w:rsidP="00BB5AA6">
      <w:pPr>
        <w:jc w:val="both"/>
      </w:pPr>
      <w:bookmarkStart w:id="14" w:name="_Toc284688648"/>
      <w:r>
        <w:t xml:space="preserve">Tabela </w:t>
      </w:r>
      <w:fldSimple w:instr=" SEQ Tabela \* ARABIC ">
        <w:r>
          <w:rPr>
            <w:noProof/>
          </w:rPr>
          <w:t>3</w:t>
        </w:r>
      </w:fldSimple>
      <w:r>
        <w:t>. Zależność części składowych podzespołu ZM2 [opracowanie własne]</w:t>
      </w:r>
      <w:bookmarkEnd w:id="14"/>
    </w:p>
    <w:tbl>
      <w:tblPr>
        <w:tblW w:w="8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30"/>
        <w:gridCol w:w="3546"/>
        <w:gridCol w:w="3772"/>
      </w:tblGrid>
      <w:tr w:rsidR="00BB5AA6" w:rsidTr="00F1495E">
        <w:trPr>
          <w:trHeight w:hRule="exact" w:val="323"/>
          <w:jc w:val="center"/>
        </w:trPr>
        <w:tc>
          <w:tcPr>
            <w:tcW w:w="8948" w:type="dxa"/>
            <w:gridSpan w:val="3"/>
          </w:tcPr>
          <w:p w:rsidR="00BB5AA6" w:rsidRPr="00F770C0" w:rsidRDefault="00BB5AA6" w:rsidP="00F1495E">
            <w:pPr>
              <w:tabs>
                <w:tab w:val="left" w:pos="567"/>
              </w:tabs>
              <w:spacing w:line="240" w:lineRule="auto"/>
              <w:jc w:val="center"/>
            </w:pPr>
            <w:r w:rsidRPr="00F770C0">
              <w:t>ZM2</w:t>
            </w:r>
          </w:p>
        </w:tc>
      </w:tr>
      <w:tr w:rsidR="00BB5AA6" w:rsidTr="00F1495E">
        <w:trPr>
          <w:trHeight w:hRule="exact" w:val="323"/>
          <w:jc w:val="center"/>
        </w:trPr>
        <w:tc>
          <w:tcPr>
            <w:tcW w:w="1630" w:type="dxa"/>
          </w:tcPr>
          <w:p w:rsidR="00BB5AA6" w:rsidRPr="007A34EF" w:rsidRDefault="00BB5AA6" w:rsidP="00F1495E">
            <w:pPr>
              <w:tabs>
                <w:tab w:val="left" w:pos="567"/>
              </w:tabs>
              <w:spacing w:line="240" w:lineRule="auto"/>
              <w:jc w:val="center"/>
            </w:pPr>
            <w:r w:rsidRPr="007A34EF">
              <w:t>Części</w:t>
            </w:r>
          </w:p>
        </w:tc>
        <w:tc>
          <w:tcPr>
            <w:tcW w:w="3546" w:type="dxa"/>
          </w:tcPr>
          <w:p w:rsidR="00BB5AA6" w:rsidRPr="007A34EF" w:rsidRDefault="00BB5AA6" w:rsidP="00F1495E">
            <w:pPr>
              <w:tabs>
                <w:tab w:val="left" w:pos="567"/>
              </w:tabs>
              <w:spacing w:line="240" w:lineRule="auto"/>
              <w:jc w:val="both"/>
            </w:pPr>
            <w:r w:rsidRPr="007A34EF">
              <w:t>Nazwa części</w:t>
            </w:r>
          </w:p>
        </w:tc>
        <w:tc>
          <w:tcPr>
            <w:tcW w:w="3772" w:type="dxa"/>
          </w:tcPr>
          <w:p w:rsidR="00BB5AA6" w:rsidRPr="007A34EF" w:rsidRDefault="00BB5AA6" w:rsidP="00F1495E">
            <w:pPr>
              <w:tabs>
                <w:tab w:val="left" w:pos="567"/>
              </w:tabs>
              <w:spacing w:line="240" w:lineRule="auto"/>
              <w:jc w:val="center"/>
            </w:pPr>
            <w:r w:rsidRPr="007A34EF">
              <w:t>Części poprzedzające</w:t>
            </w:r>
          </w:p>
        </w:tc>
      </w:tr>
      <w:tr w:rsidR="00BB5AA6" w:rsidTr="00F1495E">
        <w:trPr>
          <w:trHeight w:hRule="exact" w:val="323"/>
          <w:jc w:val="center"/>
        </w:trPr>
        <w:tc>
          <w:tcPr>
            <w:tcW w:w="1630" w:type="dxa"/>
          </w:tcPr>
          <w:p w:rsidR="00BB5AA6" w:rsidRPr="007A34EF" w:rsidRDefault="00BB5AA6" w:rsidP="00F1495E">
            <w:pPr>
              <w:tabs>
                <w:tab w:val="left" w:pos="567"/>
              </w:tabs>
              <w:spacing w:line="240" w:lineRule="auto"/>
              <w:jc w:val="center"/>
            </w:pPr>
            <w:r w:rsidRPr="007A34EF">
              <w:t>1</w:t>
            </w:r>
          </w:p>
        </w:tc>
        <w:tc>
          <w:tcPr>
            <w:tcW w:w="3546" w:type="dxa"/>
          </w:tcPr>
          <w:p w:rsidR="00BB5AA6" w:rsidRPr="007A34EF" w:rsidRDefault="00BB5AA6" w:rsidP="00F1495E">
            <w:pPr>
              <w:tabs>
                <w:tab w:val="left" w:pos="567"/>
              </w:tabs>
              <w:spacing w:line="240" w:lineRule="auto"/>
              <w:jc w:val="both"/>
              <w:rPr>
                <w:b w:val="0"/>
              </w:rPr>
            </w:pPr>
            <w:r w:rsidRPr="007A34EF">
              <w:rPr>
                <w:b w:val="0"/>
              </w:rPr>
              <w:t>Śruba</w:t>
            </w:r>
          </w:p>
        </w:tc>
        <w:tc>
          <w:tcPr>
            <w:tcW w:w="3772" w:type="dxa"/>
          </w:tcPr>
          <w:p w:rsidR="00BB5AA6" w:rsidRPr="007A34EF" w:rsidRDefault="00BB5AA6" w:rsidP="00F1495E">
            <w:pPr>
              <w:tabs>
                <w:tab w:val="left" w:pos="567"/>
              </w:tabs>
              <w:spacing w:line="240" w:lineRule="auto"/>
              <w:jc w:val="center"/>
              <w:rPr>
                <w:b w:val="0"/>
              </w:rPr>
            </w:pPr>
            <w:r w:rsidRPr="007A34EF">
              <w:rPr>
                <w:b w:val="0"/>
              </w:rPr>
              <w:t>2</w:t>
            </w:r>
            <w:r>
              <w:rPr>
                <w:b w:val="0"/>
              </w:rPr>
              <w:t>, 19, 18</w:t>
            </w:r>
          </w:p>
          <w:p w:rsidR="00BB5AA6" w:rsidRPr="007A34EF" w:rsidRDefault="00BB5AA6" w:rsidP="00F1495E">
            <w:pPr>
              <w:tabs>
                <w:tab w:val="left" w:pos="567"/>
              </w:tabs>
              <w:spacing w:line="240" w:lineRule="auto"/>
              <w:jc w:val="center"/>
              <w:rPr>
                <w:b w:val="0"/>
              </w:rPr>
            </w:pPr>
            <w:r w:rsidRPr="007A34EF">
              <w:rPr>
                <w:b w:val="0"/>
              </w:rPr>
              <w:t>19</w:t>
            </w:r>
          </w:p>
          <w:p w:rsidR="00BB5AA6" w:rsidRPr="007A34EF" w:rsidRDefault="00BB5AA6" w:rsidP="00F1495E">
            <w:pPr>
              <w:tabs>
                <w:tab w:val="left" w:pos="567"/>
              </w:tabs>
              <w:spacing w:line="240" w:lineRule="auto"/>
              <w:jc w:val="center"/>
              <w:rPr>
                <w:b w:val="0"/>
              </w:rPr>
            </w:pPr>
            <w:r w:rsidRPr="007A34EF">
              <w:rPr>
                <w:b w:val="0"/>
              </w:rPr>
              <w:t>18</w:t>
            </w:r>
          </w:p>
        </w:tc>
      </w:tr>
      <w:tr w:rsidR="00BB5AA6" w:rsidTr="00F1495E">
        <w:trPr>
          <w:trHeight w:hRule="exact" w:val="323"/>
          <w:jc w:val="center"/>
        </w:trPr>
        <w:tc>
          <w:tcPr>
            <w:tcW w:w="1630" w:type="dxa"/>
          </w:tcPr>
          <w:p w:rsidR="00BB5AA6" w:rsidRPr="007A34EF" w:rsidRDefault="00BB5AA6" w:rsidP="00F1495E">
            <w:pPr>
              <w:tabs>
                <w:tab w:val="left" w:pos="567"/>
              </w:tabs>
              <w:spacing w:line="240" w:lineRule="auto"/>
              <w:jc w:val="center"/>
            </w:pPr>
            <w:r w:rsidRPr="007A34EF">
              <w:t>2</w:t>
            </w:r>
          </w:p>
        </w:tc>
        <w:tc>
          <w:tcPr>
            <w:tcW w:w="3546" w:type="dxa"/>
          </w:tcPr>
          <w:p w:rsidR="00BB5AA6" w:rsidRPr="007A34EF" w:rsidRDefault="00BB5AA6" w:rsidP="00F1495E">
            <w:pPr>
              <w:tabs>
                <w:tab w:val="left" w:pos="567"/>
              </w:tabs>
              <w:spacing w:line="240" w:lineRule="auto"/>
              <w:jc w:val="both"/>
              <w:rPr>
                <w:b w:val="0"/>
              </w:rPr>
            </w:pPr>
            <w:r w:rsidRPr="007A34EF">
              <w:rPr>
                <w:b w:val="0"/>
              </w:rPr>
              <w:t>Podkładka uszczelniająca</w:t>
            </w:r>
          </w:p>
        </w:tc>
        <w:tc>
          <w:tcPr>
            <w:tcW w:w="3772" w:type="dxa"/>
          </w:tcPr>
          <w:p w:rsidR="00BB5AA6" w:rsidRPr="007A34EF" w:rsidRDefault="00BB5AA6" w:rsidP="00F1495E">
            <w:pPr>
              <w:tabs>
                <w:tab w:val="left" w:pos="567"/>
              </w:tabs>
              <w:spacing w:line="240" w:lineRule="auto"/>
              <w:jc w:val="center"/>
              <w:rPr>
                <w:b w:val="0"/>
              </w:rPr>
            </w:pPr>
            <w:r w:rsidRPr="007A34EF">
              <w:rPr>
                <w:b w:val="0"/>
              </w:rPr>
              <w:t>19</w:t>
            </w:r>
          </w:p>
          <w:p w:rsidR="00BB5AA6" w:rsidRPr="007A34EF" w:rsidRDefault="00BB5AA6" w:rsidP="00F1495E">
            <w:pPr>
              <w:tabs>
                <w:tab w:val="left" w:pos="567"/>
              </w:tabs>
              <w:spacing w:line="240" w:lineRule="auto"/>
              <w:jc w:val="center"/>
              <w:rPr>
                <w:b w:val="0"/>
              </w:rPr>
            </w:pPr>
            <w:r w:rsidRPr="007A34EF">
              <w:rPr>
                <w:b w:val="0"/>
              </w:rPr>
              <w:t>-</w:t>
            </w:r>
          </w:p>
          <w:p w:rsidR="00BB5AA6" w:rsidRPr="007A34EF" w:rsidRDefault="00BB5AA6" w:rsidP="00F1495E">
            <w:pPr>
              <w:tabs>
                <w:tab w:val="left" w:pos="567"/>
              </w:tabs>
              <w:spacing w:line="240" w:lineRule="auto"/>
              <w:jc w:val="center"/>
              <w:rPr>
                <w:b w:val="0"/>
              </w:rPr>
            </w:pPr>
            <w:r w:rsidRPr="007A34EF">
              <w:rPr>
                <w:b w:val="0"/>
              </w:rPr>
              <w:t>-</w:t>
            </w:r>
          </w:p>
        </w:tc>
      </w:tr>
      <w:tr w:rsidR="00BB5AA6" w:rsidTr="00F1495E">
        <w:trPr>
          <w:trHeight w:hRule="exact" w:val="323"/>
          <w:jc w:val="center"/>
        </w:trPr>
        <w:tc>
          <w:tcPr>
            <w:tcW w:w="1630" w:type="dxa"/>
          </w:tcPr>
          <w:p w:rsidR="00BB5AA6" w:rsidRPr="007A34EF" w:rsidRDefault="00BB5AA6" w:rsidP="00F1495E">
            <w:pPr>
              <w:tabs>
                <w:tab w:val="left" w:pos="567"/>
              </w:tabs>
              <w:spacing w:line="240" w:lineRule="auto"/>
              <w:jc w:val="center"/>
            </w:pPr>
            <w:r w:rsidRPr="007A34EF">
              <w:t>19</w:t>
            </w:r>
          </w:p>
        </w:tc>
        <w:tc>
          <w:tcPr>
            <w:tcW w:w="3546" w:type="dxa"/>
          </w:tcPr>
          <w:p w:rsidR="00BB5AA6" w:rsidRPr="007A34EF" w:rsidRDefault="00BB5AA6" w:rsidP="00F1495E">
            <w:pPr>
              <w:tabs>
                <w:tab w:val="left" w:pos="567"/>
              </w:tabs>
              <w:spacing w:line="240" w:lineRule="auto"/>
              <w:jc w:val="both"/>
              <w:rPr>
                <w:b w:val="0"/>
              </w:rPr>
            </w:pPr>
            <w:r w:rsidRPr="007A34EF">
              <w:rPr>
                <w:b w:val="0"/>
              </w:rPr>
              <w:t>Sprężyna</w:t>
            </w:r>
          </w:p>
        </w:tc>
        <w:tc>
          <w:tcPr>
            <w:tcW w:w="3772" w:type="dxa"/>
          </w:tcPr>
          <w:p w:rsidR="00BB5AA6" w:rsidRPr="007A34EF" w:rsidRDefault="00BB5AA6" w:rsidP="00F1495E">
            <w:pPr>
              <w:tabs>
                <w:tab w:val="left" w:pos="567"/>
              </w:tabs>
              <w:spacing w:line="240" w:lineRule="auto"/>
              <w:jc w:val="center"/>
              <w:rPr>
                <w:b w:val="0"/>
              </w:rPr>
            </w:pPr>
            <w:r>
              <w:rPr>
                <w:b w:val="0"/>
              </w:rPr>
              <w:t>18, 17</w:t>
            </w:r>
          </w:p>
          <w:p w:rsidR="00BB5AA6" w:rsidRPr="007A34EF" w:rsidRDefault="00BB5AA6" w:rsidP="00F1495E">
            <w:pPr>
              <w:tabs>
                <w:tab w:val="left" w:pos="567"/>
              </w:tabs>
              <w:spacing w:line="240" w:lineRule="auto"/>
              <w:jc w:val="center"/>
              <w:rPr>
                <w:b w:val="0"/>
              </w:rPr>
            </w:pPr>
            <w:r w:rsidRPr="007A34EF">
              <w:rPr>
                <w:b w:val="0"/>
              </w:rPr>
              <w:t>18</w:t>
            </w:r>
          </w:p>
          <w:p w:rsidR="00BB5AA6" w:rsidRPr="007A34EF" w:rsidRDefault="00BB5AA6" w:rsidP="00F1495E">
            <w:pPr>
              <w:tabs>
                <w:tab w:val="left" w:pos="567"/>
              </w:tabs>
              <w:spacing w:line="240" w:lineRule="auto"/>
              <w:jc w:val="center"/>
              <w:rPr>
                <w:b w:val="0"/>
              </w:rPr>
            </w:pPr>
            <w:r w:rsidRPr="007A34EF">
              <w:rPr>
                <w:b w:val="0"/>
              </w:rPr>
              <w:t>17</w:t>
            </w:r>
          </w:p>
        </w:tc>
      </w:tr>
      <w:tr w:rsidR="00BB5AA6" w:rsidTr="00F1495E">
        <w:trPr>
          <w:trHeight w:hRule="exact" w:val="323"/>
          <w:jc w:val="center"/>
        </w:trPr>
        <w:tc>
          <w:tcPr>
            <w:tcW w:w="1630" w:type="dxa"/>
          </w:tcPr>
          <w:p w:rsidR="00BB5AA6" w:rsidRPr="007A34EF" w:rsidRDefault="00BB5AA6" w:rsidP="00F1495E">
            <w:pPr>
              <w:tabs>
                <w:tab w:val="left" w:pos="567"/>
              </w:tabs>
              <w:spacing w:line="240" w:lineRule="auto"/>
              <w:jc w:val="center"/>
            </w:pPr>
            <w:r w:rsidRPr="007A34EF">
              <w:t>18</w:t>
            </w:r>
          </w:p>
        </w:tc>
        <w:tc>
          <w:tcPr>
            <w:tcW w:w="3546" w:type="dxa"/>
          </w:tcPr>
          <w:p w:rsidR="00BB5AA6" w:rsidRPr="007A34EF" w:rsidRDefault="00BB5AA6" w:rsidP="00F1495E">
            <w:pPr>
              <w:tabs>
                <w:tab w:val="left" w:pos="567"/>
              </w:tabs>
              <w:spacing w:line="240" w:lineRule="auto"/>
              <w:jc w:val="both"/>
              <w:rPr>
                <w:b w:val="0"/>
              </w:rPr>
            </w:pPr>
            <w:r w:rsidRPr="007A34EF">
              <w:rPr>
                <w:b w:val="0"/>
              </w:rPr>
              <w:t>Uszczelniacz</w:t>
            </w:r>
          </w:p>
        </w:tc>
        <w:tc>
          <w:tcPr>
            <w:tcW w:w="3772" w:type="dxa"/>
          </w:tcPr>
          <w:p w:rsidR="00BB5AA6" w:rsidRPr="007A34EF" w:rsidRDefault="00BB5AA6" w:rsidP="00F1495E">
            <w:pPr>
              <w:tabs>
                <w:tab w:val="left" w:pos="567"/>
              </w:tabs>
              <w:spacing w:line="240" w:lineRule="auto"/>
              <w:jc w:val="center"/>
              <w:rPr>
                <w:b w:val="0"/>
              </w:rPr>
            </w:pPr>
            <w:r w:rsidRPr="007A34EF">
              <w:rPr>
                <w:b w:val="0"/>
              </w:rPr>
              <w:t>-</w:t>
            </w:r>
          </w:p>
          <w:p w:rsidR="00BB5AA6" w:rsidRPr="007A34EF" w:rsidRDefault="00BB5AA6" w:rsidP="00F1495E">
            <w:pPr>
              <w:tabs>
                <w:tab w:val="left" w:pos="567"/>
              </w:tabs>
              <w:spacing w:line="240" w:lineRule="auto"/>
              <w:jc w:val="center"/>
              <w:rPr>
                <w:b w:val="0"/>
              </w:rPr>
            </w:pPr>
            <w:r w:rsidRPr="007A34EF">
              <w:rPr>
                <w:b w:val="0"/>
              </w:rPr>
              <w:t>-</w:t>
            </w:r>
          </w:p>
          <w:p w:rsidR="00BB5AA6" w:rsidRPr="007A34EF" w:rsidRDefault="00BB5AA6" w:rsidP="00F1495E">
            <w:pPr>
              <w:tabs>
                <w:tab w:val="left" w:pos="567"/>
              </w:tabs>
              <w:spacing w:line="240" w:lineRule="auto"/>
              <w:jc w:val="center"/>
              <w:rPr>
                <w:b w:val="0"/>
              </w:rPr>
            </w:pPr>
            <w:r w:rsidRPr="007A34EF">
              <w:rPr>
                <w:b w:val="0"/>
              </w:rPr>
              <w:t>-</w:t>
            </w:r>
          </w:p>
        </w:tc>
      </w:tr>
      <w:tr w:rsidR="00BB5AA6" w:rsidTr="00F1495E">
        <w:trPr>
          <w:trHeight w:hRule="exact" w:val="323"/>
          <w:jc w:val="center"/>
        </w:trPr>
        <w:tc>
          <w:tcPr>
            <w:tcW w:w="1630" w:type="dxa"/>
          </w:tcPr>
          <w:p w:rsidR="00BB5AA6" w:rsidRPr="007A34EF" w:rsidRDefault="00BB5AA6" w:rsidP="00F1495E">
            <w:pPr>
              <w:tabs>
                <w:tab w:val="left" w:pos="567"/>
              </w:tabs>
              <w:spacing w:line="240" w:lineRule="auto"/>
              <w:jc w:val="center"/>
            </w:pPr>
            <w:r w:rsidRPr="007A34EF">
              <w:t>17</w:t>
            </w:r>
          </w:p>
        </w:tc>
        <w:tc>
          <w:tcPr>
            <w:tcW w:w="3546" w:type="dxa"/>
          </w:tcPr>
          <w:p w:rsidR="00BB5AA6" w:rsidRPr="007A34EF" w:rsidRDefault="00BB5AA6" w:rsidP="00F1495E">
            <w:pPr>
              <w:tabs>
                <w:tab w:val="left" w:pos="567"/>
              </w:tabs>
              <w:spacing w:line="240" w:lineRule="auto"/>
              <w:jc w:val="both"/>
              <w:rPr>
                <w:b w:val="0"/>
              </w:rPr>
            </w:pPr>
            <w:r w:rsidRPr="007A34EF">
              <w:rPr>
                <w:b w:val="0"/>
              </w:rPr>
              <w:t>Trzpień</w:t>
            </w:r>
          </w:p>
        </w:tc>
        <w:tc>
          <w:tcPr>
            <w:tcW w:w="3772" w:type="dxa"/>
          </w:tcPr>
          <w:p w:rsidR="00BB5AA6" w:rsidRPr="007A34EF" w:rsidRDefault="00BB5AA6" w:rsidP="00F1495E">
            <w:pPr>
              <w:tabs>
                <w:tab w:val="left" w:pos="567"/>
              </w:tabs>
              <w:spacing w:line="240" w:lineRule="auto"/>
              <w:jc w:val="center"/>
              <w:rPr>
                <w:b w:val="0"/>
              </w:rPr>
            </w:pPr>
            <w:r w:rsidRPr="007A34EF">
              <w:rPr>
                <w:b w:val="0"/>
              </w:rPr>
              <w:t>-</w:t>
            </w:r>
          </w:p>
          <w:p w:rsidR="00BB5AA6" w:rsidRPr="007A34EF" w:rsidRDefault="00BB5AA6" w:rsidP="00F1495E">
            <w:pPr>
              <w:tabs>
                <w:tab w:val="left" w:pos="567"/>
              </w:tabs>
              <w:spacing w:line="240" w:lineRule="auto"/>
              <w:jc w:val="center"/>
              <w:rPr>
                <w:b w:val="0"/>
              </w:rPr>
            </w:pPr>
            <w:r w:rsidRPr="007A34EF">
              <w:rPr>
                <w:b w:val="0"/>
              </w:rPr>
              <w:t>-</w:t>
            </w:r>
          </w:p>
          <w:p w:rsidR="00BB5AA6" w:rsidRPr="007A34EF" w:rsidRDefault="00BB5AA6" w:rsidP="00F1495E">
            <w:pPr>
              <w:tabs>
                <w:tab w:val="left" w:pos="567"/>
              </w:tabs>
              <w:spacing w:line="240" w:lineRule="auto"/>
              <w:jc w:val="center"/>
              <w:rPr>
                <w:b w:val="0"/>
              </w:rPr>
            </w:pPr>
            <w:r w:rsidRPr="007A34EF">
              <w:rPr>
                <w:b w:val="0"/>
              </w:rPr>
              <w:t>-</w:t>
            </w:r>
          </w:p>
        </w:tc>
      </w:tr>
    </w:tbl>
    <w:p w:rsidR="00BB5AA6" w:rsidRDefault="00BB5AA6" w:rsidP="00BB5AA6">
      <w:pPr>
        <w:tabs>
          <w:tab w:val="left" w:pos="567"/>
        </w:tabs>
        <w:spacing w:line="360" w:lineRule="auto"/>
        <w:jc w:val="both"/>
        <w:rPr>
          <w:b w:val="0"/>
          <w:sz w:val="24"/>
          <w:szCs w:val="24"/>
        </w:rPr>
      </w:pPr>
    </w:p>
    <w:p w:rsidR="00BB5AA6" w:rsidRPr="00E74641" w:rsidRDefault="00BB5AA6" w:rsidP="00BB5AA6">
      <w:pPr>
        <w:tabs>
          <w:tab w:val="left" w:pos="567"/>
        </w:tabs>
        <w:spacing w:line="360" w:lineRule="auto"/>
        <w:rPr>
          <w:b w:val="0"/>
          <w:sz w:val="24"/>
          <w:szCs w:val="24"/>
        </w:rPr>
      </w:pPr>
      <w:r>
        <w:rPr>
          <w:b w:val="0"/>
          <w:sz w:val="24"/>
          <w:szCs w:val="24"/>
        </w:rPr>
        <w:t>Następnie w programie PSM, przedstawione zostały kolejne kroki, polegające na ustaleniu kolejności montażu części składowych podzespołu ZM2:</w:t>
      </w:r>
    </w:p>
    <w:p w:rsidR="00BB5AA6" w:rsidRDefault="00BB5AA6" w:rsidP="00BB5AA6">
      <w:pPr>
        <w:numPr>
          <w:ilvl w:val="0"/>
          <w:numId w:val="2"/>
        </w:numPr>
        <w:tabs>
          <w:tab w:val="left" w:pos="360"/>
        </w:tabs>
        <w:spacing w:line="360" w:lineRule="auto"/>
        <w:ind w:hanging="1440"/>
        <w:jc w:val="both"/>
        <w:rPr>
          <w:b w:val="0"/>
          <w:sz w:val="24"/>
          <w:szCs w:val="24"/>
        </w:rPr>
      </w:pPr>
      <w:r>
        <w:rPr>
          <w:b w:val="0"/>
          <w:sz w:val="24"/>
          <w:szCs w:val="24"/>
        </w:rPr>
        <w:t>wypełniona macierz przed reorganizacją</w:t>
      </w:r>
    </w:p>
    <w:p w:rsidR="00BB5AA6" w:rsidRDefault="00BB5AA6" w:rsidP="00BB5AA6">
      <w:pPr>
        <w:tabs>
          <w:tab w:val="left" w:pos="360"/>
        </w:tabs>
        <w:spacing w:line="360" w:lineRule="auto"/>
        <w:jc w:val="both"/>
        <w:rPr>
          <w:b w:val="0"/>
          <w:sz w:val="24"/>
          <w:szCs w:val="24"/>
        </w:rPr>
      </w:pPr>
      <w:r>
        <w:rPr>
          <w:b w:val="0"/>
          <w:sz w:val="24"/>
          <w:szCs w:val="24"/>
        </w:rPr>
        <w:t xml:space="preserve">W oknie dialogowym programu ukazanym na </w:t>
      </w:r>
      <w:r w:rsidRPr="00E23E77">
        <w:rPr>
          <w:b w:val="0"/>
          <w:i/>
          <w:sz w:val="24"/>
          <w:szCs w:val="24"/>
        </w:rPr>
        <w:t>rysunku 28</w:t>
      </w:r>
      <w:r>
        <w:rPr>
          <w:b w:val="0"/>
          <w:sz w:val="24"/>
          <w:szCs w:val="24"/>
        </w:rPr>
        <w:t xml:space="preserve">, zdefiniowano podzespół </w:t>
      </w:r>
      <w:r>
        <w:rPr>
          <w:b w:val="0"/>
          <w:sz w:val="24"/>
          <w:szCs w:val="24"/>
        </w:rPr>
        <w:br/>
        <w:t>w formie macierzy, gdzie kolorem fioletowym zaznaczone są relacje pomiędzy elementami składowymi.</w:t>
      </w:r>
    </w:p>
    <w:p w:rsidR="00BB5AA6" w:rsidRDefault="00BB5AA6" w:rsidP="00BB5AA6">
      <w:pPr>
        <w:keepNext/>
        <w:tabs>
          <w:tab w:val="left" w:pos="567"/>
          <w:tab w:val="left" w:pos="1620"/>
          <w:tab w:val="left" w:pos="1980"/>
          <w:tab w:val="left" w:pos="7020"/>
          <w:tab w:val="left" w:pos="7200"/>
          <w:tab w:val="left" w:pos="7380"/>
        </w:tabs>
        <w:spacing w:line="360" w:lineRule="auto"/>
        <w:jc w:val="center"/>
      </w:pPr>
      <w:r>
        <w:rPr>
          <w:b w:val="0"/>
          <w:noProof/>
          <w:sz w:val="24"/>
          <w:szCs w:val="24"/>
          <w:lang w:eastAsia="pl-PL"/>
        </w:rPr>
        <w:lastRenderedPageBreak/>
        <w:drawing>
          <wp:inline distT="0" distB="0" distL="0" distR="0">
            <wp:extent cx="2711450" cy="2002155"/>
            <wp:effectExtent l="19050" t="0" r="0" b="0"/>
            <wp:docPr id="8" name="Obraz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6"/>
                    <pic:cNvPicPr>
                      <a:picLocks noChangeAspect="1" noChangeArrowheads="1"/>
                    </pic:cNvPicPr>
                  </pic:nvPicPr>
                  <pic:blipFill>
                    <a:blip r:embed="rId13">
                      <a:lum bright="-6000" contrast="12000"/>
                    </a:blip>
                    <a:srcRect/>
                    <a:stretch>
                      <a:fillRect/>
                    </a:stretch>
                  </pic:blipFill>
                  <pic:spPr bwMode="auto">
                    <a:xfrm>
                      <a:off x="0" y="0"/>
                      <a:ext cx="2711450" cy="2002155"/>
                    </a:xfrm>
                    <a:prstGeom prst="rect">
                      <a:avLst/>
                    </a:prstGeom>
                    <a:noFill/>
                    <a:ln w="9525">
                      <a:noFill/>
                      <a:miter lim="800000"/>
                      <a:headEnd/>
                      <a:tailEnd/>
                    </a:ln>
                  </pic:spPr>
                </pic:pic>
              </a:graphicData>
            </a:graphic>
          </wp:inline>
        </w:drawing>
      </w:r>
    </w:p>
    <w:p w:rsidR="00BB5AA6" w:rsidRDefault="00BB5AA6" w:rsidP="00BB5AA6">
      <w:pPr>
        <w:pStyle w:val="Legenda"/>
        <w:jc w:val="center"/>
        <w:rPr>
          <w:b w:val="0"/>
          <w:sz w:val="24"/>
          <w:szCs w:val="24"/>
        </w:rPr>
      </w:pPr>
      <w:bookmarkStart w:id="15" w:name="_Toc284855404"/>
      <w:r>
        <w:t xml:space="preserve">Rysunek </w:t>
      </w:r>
      <w:fldSimple w:instr=" SEQ Rysunek \* ARABIC ">
        <w:r>
          <w:rPr>
            <w:noProof/>
          </w:rPr>
          <w:t>28</w:t>
        </w:r>
      </w:fldSimple>
      <w:r>
        <w:t>. Okno wynikowe programu PSM z zaznaczonymi zależnościami</w:t>
      </w:r>
      <w:bookmarkEnd w:id="15"/>
    </w:p>
    <w:p w:rsidR="00BB5AA6" w:rsidRDefault="00BB5AA6" w:rsidP="00BB5AA6">
      <w:pPr>
        <w:numPr>
          <w:ilvl w:val="0"/>
          <w:numId w:val="2"/>
        </w:numPr>
        <w:tabs>
          <w:tab w:val="left" w:pos="360"/>
        </w:tabs>
        <w:spacing w:line="360" w:lineRule="auto"/>
        <w:ind w:hanging="1440"/>
        <w:jc w:val="both"/>
        <w:rPr>
          <w:b w:val="0"/>
          <w:sz w:val="24"/>
          <w:szCs w:val="24"/>
        </w:rPr>
      </w:pPr>
      <w:r>
        <w:rPr>
          <w:b w:val="0"/>
          <w:sz w:val="24"/>
          <w:szCs w:val="24"/>
        </w:rPr>
        <w:t>wypełniona macierz po reorganizacji</w:t>
      </w:r>
    </w:p>
    <w:p w:rsidR="00BB5AA6" w:rsidRDefault="00BB5AA6" w:rsidP="00BB5AA6">
      <w:pPr>
        <w:tabs>
          <w:tab w:val="left" w:pos="360"/>
          <w:tab w:val="left" w:pos="1980"/>
          <w:tab w:val="left" w:pos="7200"/>
        </w:tabs>
        <w:spacing w:line="360" w:lineRule="auto"/>
        <w:jc w:val="both"/>
        <w:rPr>
          <w:b w:val="0"/>
          <w:sz w:val="24"/>
          <w:szCs w:val="24"/>
        </w:rPr>
      </w:pPr>
      <w:r>
        <w:rPr>
          <w:b w:val="0"/>
          <w:sz w:val="24"/>
          <w:szCs w:val="24"/>
        </w:rPr>
        <w:t>Po wywołaniu funkcji podziału doszło do reorganizacji procesu w programie,</w:t>
      </w:r>
      <w:r w:rsidRPr="00A81DA3">
        <w:rPr>
          <w:b w:val="0"/>
          <w:sz w:val="24"/>
          <w:szCs w:val="24"/>
        </w:rPr>
        <w:t xml:space="preserve"> </w:t>
      </w:r>
      <w:r>
        <w:rPr>
          <w:b w:val="0"/>
          <w:sz w:val="24"/>
          <w:szCs w:val="24"/>
        </w:rPr>
        <w:t xml:space="preserve">co przedstawia to </w:t>
      </w:r>
      <w:r w:rsidRPr="00E23E77">
        <w:rPr>
          <w:b w:val="0"/>
          <w:i/>
          <w:sz w:val="24"/>
          <w:szCs w:val="24"/>
        </w:rPr>
        <w:t>rysunek 29</w:t>
      </w:r>
      <w:r>
        <w:rPr>
          <w:b w:val="0"/>
          <w:sz w:val="24"/>
          <w:szCs w:val="24"/>
        </w:rPr>
        <w:t>. W powyższym oknie widoczny jest brak sprzężeń zwrotnych pomiędzy elementami.</w:t>
      </w:r>
    </w:p>
    <w:p w:rsidR="00BB5AA6" w:rsidRDefault="00BB5AA6" w:rsidP="00BB5AA6">
      <w:pPr>
        <w:keepNext/>
        <w:tabs>
          <w:tab w:val="left" w:pos="567"/>
          <w:tab w:val="left" w:pos="1620"/>
          <w:tab w:val="left" w:pos="1800"/>
          <w:tab w:val="left" w:pos="1980"/>
          <w:tab w:val="left" w:pos="7200"/>
          <w:tab w:val="left" w:pos="7380"/>
        </w:tabs>
        <w:spacing w:line="360" w:lineRule="auto"/>
        <w:jc w:val="center"/>
      </w:pPr>
      <w:r>
        <w:rPr>
          <w:b w:val="0"/>
          <w:noProof/>
          <w:sz w:val="24"/>
          <w:szCs w:val="24"/>
          <w:lang w:eastAsia="pl-PL"/>
        </w:rPr>
        <w:drawing>
          <wp:inline distT="0" distB="0" distL="0" distR="0">
            <wp:extent cx="2664460" cy="1907540"/>
            <wp:effectExtent l="19050" t="0" r="2540" b="0"/>
            <wp:docPr id="9" name="Obraz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7"/>
                    <pic:cNvPicPr>
                      <a:picLocks noChangeAspect="1" noChangeArrowheads="1"/>
                    </pic:cNvPicPr>
                  </pic:nvPicPr>
                  <pic:blipFill>
                    <a:blip r:embed="rId14">
                      <a:lum bright="-12000" contrast="12000"/>
                    </a:blip>
                    <a:srcRect/>
                    <a:stretch>
                      <a:fillRect/>
                    </a:stretch>
                  </pic:blipFill>
                  <pic:spPr bwMode="auto">
                    <a:xfrm>
                      <a:off x="0" y="0"/>
                      <a:ext cx="2664460" cy="1907540"/>
                    </a:xfrm>
                    <a:prstGeom prst="rect">
                      <a:avLst/>
                    </a:prstGeom>
                    <a:noFill/>
                    <a:ln w="9525">
                      <a:noFill/>
                      <a:miter lim="800000"/>
                      <a:headEnd/>
                      <a:tailEnd/>
                    </a:ln>
                  </pic:spPr>
                </pic:pic>
              </a:graphicData>
            </a:graphic>
          </wp:inline>
        </w:drawing>
      </w:r>
    </w:p>
    <w:p w:rsidR="00BB5AA6" w:rsidRDefault="00BB5AA6" w:rsidP="00BB5AA6">
      <w:pPr>
        <w:pStyle w:val="Legenda"/>
        <w:jc w:val="center"/>
        <w:rPr>
          <w:b w:val="0"/>
          <w:sz w:val="24"/>
          <w:szCs w:val="24"/>
        </w:rPr>
      </w:pPr>
      <w:bookmarkStart w:id="16" w:name="_Toc284855405"/>
      <w:r>
        <w:t xml:space="preserve">Rysunek </w:t>
      </w:r>
      <w:fldSimple w:instr=" SEQ Rysunek \* ARABIC ">
        <w:r>
          <w:rPr>
            <w:noProof/>
          </w:rPr>
          <w:t>29</w:t>
        </w:r>
      </w:fldSimple>
      <w:r>
        <w:t>. Okno</w:t>
      </w:r>
      <w:r w:rsidRPr="00080A95">
        <w:t xml:space="preserve"> </w:t>
      </w:r>
      <w:r>
        <w:t>wynikowe programu PSM po zastosowaniu funkcji podziału</w:t>
      </w:r>
      <w:bookmarkEnd w:id="16"/>
    </w:p>
    <w:p w:rsidR="00BB5AA6" w:rsidRDefault="00BB5AA6" w:rsidP="00BB5AA6">
      <w:pPr>
        <w:numPr>
          <w:ilvl w:val="0"/>
          <w:numId w:val="2"/>
        </w:numPr>
        <w:tabs>
          <w:tab w:val="clear" w:pos="1440"/>
          <w:tab w:val="left" w:pos="360"/>
          <w:tab w:val="num" w:pos="1260"/>
        </w:tabs>
        <w:spacing w:line="360" w:lineRule="auto"/>
        <w:ind w:left="360"/>
        <w:jc w:val="both"/>
        <w:rPr>
          <w:b w:val="0"/>
          <w:sz w:val="24"/>
          <w:szCs w:val="24"/>
        </w:rPr>
      </w:pPr>
      <w:r>
        <w:rPr>
          <w:b w:val="0"/>
          <w:sz w:val="24"/>
          <w:szCs w:val="24"/>
        </w:rPr>
        <w:t>wyświetlenie poziomów otrzymanej macierzy (zastosowanie funkcji:</w:t>
      </w:r>
      <w:r w:rsidRPr="00C865CC">
        <w:rPr>
          <w:sz w:val="24"/>
          <w:szCs w:val="24"/>
        </w:rPr>
        <w:t xml:space="preserve"> </w:t>
      </w:r>
      <w:proofErr w:type="spellStart"/>
      <w:r w:rsidRPr="00BE07BE">
        <w:rPr>
          <w:sz w:val="24"/>
          <w:szCs w:val="24"/>
        </w:rPr>
        <w:t>Shows</w:t>
      </w:r>
      <w:proofErr w:type="spellEnd"/>
      <w:r w:rsidRPr="00BE07BE">
        <w:rPr>
          <w:sz w:val="24"/>
          <w:szCs w:val="24"/>
        </w:rPr>
        <w:t xml:space="preserve"> </w:t>
      </w:r>
      <w:proofErr w:type="spellStart"/>
      <w:r w:rsidRPr="00BE07BE">
        <w:rPr>
          <w:sz w:val="24"/>
          <w:szCs w:val="24"/>
        </w:rPr>
        <w:t>bands</w:t>
      </w:r>
      <w:proofErr w:type="spellEnd"/>
      <w:r w:rsidRPr="00BE07BE">
        <w:rPr>
          <w:sz w:val="24"/>
          <w:szCs w:val="24"/>
        </w:rPr>
        <w:t xml:space="preserve"> of paralel </w:t>
      </w:r>
      <w:proofErr w:type="spellStart"/>
      <w:r w:rsidRPr="00BE07BE">
        <w:rPr>
          <w:sz w:val="24"/>
          <w:szCs w:val="24"/>
        </w:rPr>
        <w:t>items</w:t>
      </w:r>
      <w:proofErr w:type="spellEnd"/>
      <w:r>
        <w:rPr>
          <w:b w:val="0"/>
          <w:sz w:val="24"/>
          <w:szCs w:val="24"/>
        </w:rPr>
        <w:t>)</w:t>
      </w:r>
    </w:p>
    <w:p w:rsidR="00BB5AA6" w:rsidRDefault="00BB5AA6" w:rsidP="00BB5AA6">
      <w:pPr>
        <w:tabs>
          <w:tab w:val="left" w:pos="1980"/>
          <w:tab w:val="left" w:pos="7020"/>
          <w:tab w:val="left" w:pos="7200"/>
        </w:tabs>
        <w:spacing w:after="0" w:line="360" w:lineRule="auto"/>
        <w:jc w:val="both"/>
        <w:rPr>
          <w:b w:val="0"/>
          <w:sz w:val="24"/>
          <w:szCs w:val="24"/>
        </w:rPr>
      </w:pPr>
      <w:r>
        <w:rPr>
          <w:b w:val="0"/>
          <w:sz w:val="24"/>
          <w:szCs w:val="24"/>
        </w:rPr>
        <w:t xml:space="preserve">W wynikowym oknie dialogowym programu PSM przedstawionym na </w:t>
      </w:r>
      <w:r w:rsidRPr="00E23E77">
        <w:rPr>
          <w:b w:val="0"/>
          <w:i/>
          <w:sz w:val="24"/>
          <w:szCs w:val="24"/>
        </w:rPr>
        <w:t>rysunku 30</w:t>
      </w:r>
      <w:r>
        <w:rPr>
          <w:b w:val="0"/>
          <w:sz w:val="24"/>
          <w:szCs w:val="24"/>
        </w:rPr>
        <w:t>, również zastosowano funkcję:</w:t>
      </w:r>
      <w:r>
        <w:rPr>
          <w:sz w:val="24"/>
          <w:szCs w:val="24"/>
        </w:rPr>
        <w:t xml:space="preserve"> </w:t>
      </w:r>
      <w:proofErr w:type="spellStart"/>
      <w:r w:rsidRPr="00BE07BE">
        <w:rPr>
          <w:sz w:val="24"/>
          <w:szCs w:val="24"/>
        </w:rPr>
        <w:t>Shows</w:t>
      </w:r>
      <w:proofErr w:type="spellEnd"/>
      <w:r w:rsidRPr="00BE07BE">
        <w:rPr>
          <w:sz w:val="24"/>
          <w:szCs w:val="24"/>
        </w:rPr>
        <w:t xml:space="preserve"> </w:t>
      </w:r>
      <w:proofErr w:type="spellStart"/>
      <w:r w:rsidRPr="00BE07BE">
        <w:rPr>
          <w:sz w:val="24"/>
          <w:szCs w:val="24"/>
        </w:rPr>
        <w:t>bands</w:t>
      </w:r>
      <w:proofErr w:type="spellEnd"/>
      <w:r w:rsidRPr="00BE07BE">
        <w:rPr>
          <w:sz w:val="24"/>
          <w:szCs w:val="24"/>
        </w:rPr>
        <w:t xml:space="preserve"> of paralel </w:t>
      </w:r>
      <w:proofErr w:type="spellStart"/>
      <w:r w:rsidRPr="00BE07BE">
        <w:rPr>
          <w:sz w:val="24"/>
          <w:szCs w:val="24"/>
        </w:rPr>
        <w:t>items</w:t>
      </w:r>
      <w:proofErr w:type="spellEnd"/>
      <w:r>
        <w:rPr>
          <w:b w:val="0"/>
          <w:sz w:val="24"/>
          <w:szCs w:val="24"/>
        </w:rPr>
        <w:t xml:space="preserve">. W tym przypadku, wyodrębnić można następujące poziomy: </w:t>
      </w:r>
    </w:p>
    <w:p w:rsidR="00BB5AA6" w:rsidRDefault="00BB5AA6" w:rsidP="00BB5AA6">
      <w:pPr>
        <w:tabs>
          <w:tab w:val="left" w:pos="1980"/>
          <w:tab w:val="left" w:pos="7020"/>
          <w:tab w:val="left" w:pos="7200"/>
        </w:tabs>
        <w:spacing w:after="0" w:line="360" w:lineRule="auto"/>
        <w:rPr>
          <w:b w:val="0"/>
          <w:sz w:val="24"/>
          <w:szCs w:val="24"/>
        </w:rPr>
      </w:pPr>
      <w:r>
        <w:rPr>
          <w:sz w:val="24"/>
          <w:szCs w:val="24"/>
        </w:rPr>
        <w:t xml:space="preserve">Poziom 1 </w:t>
      </w:r>
      <w:r>
        <w:rPr>
          <w:sz w:val="24"/>
          <w:szCs w:val="24"/>
        </w:rPr>
        <w:sym w:font="Symbol" w:char="F0DE"/>
      </w:r>
      <w:r>
        <w:rPr>
          <w:sz w:val="24"/>
          <w:szCs w:val="24"/>
        </w:rPr>
        <w:t xml:space="preserve"> </w:t>
      </w:r>
      <w:r w:rsidRPr="000B4BDB">
        <w:rPr>
          <w:b w:val="0"/>
          <w:sz w:val="24"/>
          <w:szCs w:val="24"/>
        </w:rPr>
        <w:t>18, 17</w:t>
      </w:r>
      <w:r w:rsidRPr="00BE07BE">
        <w:rPr>
          <w:b w:val="0"/>
          <w:sz w:val="24"/>
          <w:szCs w:val="24"/>
        </w:rPr>
        <w:t>;</w:t>
      </w:r>
    </w:p>
    <w:p w:rsidR="00BB5AA6" w:rsidRDefault="00BB5AA6" w:rsidP="00BB5AA6">
      <w:pPr>
        <w:tabs>
          <w:tab w:val="left" w:pos="1980"/>
          <w:tab w:val="left" w:pos="7020"/>
          <w:tab w:val="left" w:pos="7200"/>
        </w:tabs>
        <w:spacing w:after="0" w:line="360" w:lineRule="auto"/>
        <w:rPr>
          <w:b w:val="0"/>
          <w:sz w:val="24"/>
          <w:szCs w:val="24"/>
        </w:rPr>
      </w:pPr>
      <w:r w:rsidRPr="00BE07BE">
        <w:rPr>
          <w:sz w:val="24"/>
          <w:szCs w:val="24"/>
        </w:rPr>
        <w:t>Poziom 2</w:t>
      </w:r>
      <w:r>
        <w:rPr>
          <w:sz w:val="24"/>
          <w:szCs w:val="24"/>
        </w:rPr>
        <w:t xml:space="preserve"> </w:t>
      </w:r>
      <w:r>
        <w:rPr>
          <w:sz w:val="24"/>
          <w:szCs w:val="24"/>
        </w:rPr>
        <w:sym w:font="Symbol" w:char="F0DE"/>
      </w:r>
      <w:r>
        <w:rPr>
          <w:b w:val="0"/>
          <w:sz w:val="24"/>
          <w:szCs w:val="24"/>
        </w:rPr>
        <w:t xml:space="preserve"> 19</w:t>
      </w:r>
      <w:r w:rsidRPr="00BE07BE">
        <w:rPr>
          <w:b w:val="0"/>
          <w:sz w:val="24"/>
          <w:szCs w:val="24"/>
        </w:rPr>
        <w:t>;</w:t>
      </w:r>
    </w:p>
    <w:p w:rsidR="00BB5AA6" w:rsidRDefault="00BB5AA6" w:rsidP="00BB5AA6">
      <w:pPr>
        <w:tabs>
          <w:tab w:val="left" w:pos="1980"/>
          <w:tab w:val="left" w:pos="7020"/>
          <w:tab w:val="left" w:pos="7200"/>
        </w:tabs>
        <w:spacing w:after="0" w:line="360" w:lineRule="auto"/>
        <w:rPr>
          <w:b w:val="0"/>
          <w:sz w:val="24"/>
          <w:szCs w:val="24"/>
        </w:rPr>
      </w:pPr>
      <w:r>
        <w:rPr>
          <w:sz w:val="24"/>
          <w:szCs w:val="24"/>
        </w:rPr>
        <w:t xml:space="preserve">Poziom 3 </w:t>
      </w:r>
      <w:r>
        <w:rPr>
          <w:sz w:val="24"/>
          <w:szCs w:val="24"/>
        </w:rPr>
        <w:sym w:font="Symbol" w:char="F0DE"/>
      </w:r>
      <w:r w:rsidRPr="00BE07BE">
        <w:rPr>
          <w:sz w:val="24"/>
          <w:szCs w:val="24"/>
        </w:rPr>
        <w:t xml:space="preserve"> </w:t>
      </w:r>
      <w:r>
        <w:rPr>
          <w:b w:val="0"/>
          <w:sz w:val="24"/>
          <w:szCs w:val="24"/>
        </w:rPr>
        <w:t>2</w:t>
      </w:r>
      <w:r w:rsidRPr="00BE07BE">
        <w:rPr>
          <w:b w:val="0"/>
          <w:sz w:val="24"/>
          <w:szCs w:val="24"/>
        </w:rPr>
        <w:t>;</w:t>
      </w:r>
    </w:p>
    <w:p w:rsidR="00BB5AA6" w:rsidRDefault="00BB5AA6" w:rsidP="00BB5AA6">
      <w:pPr>
        <w:tabs>
          <w:tab w:val="left" w:pos="1980"/>
          <w:tab w:val="left" w:pos="7020"/>
          <w:tab w:val="left" w:pos="7200"/>
        </w:tabs>
        <w:spacing w:after="0" w:line="360" w:lineRule="auto"/>
        <w:rPr>
          <w:b w:val="0"/>
          <w:sz w:val="24"/>
          <w:szCs w:val="24"/>
        </w:rPr>
      </w:pPr>
      <w:r w:rsidRPr="00BE07BE">
        <w:rPr>
          <w:sz w:val="24"/>
          <w:szCs w:val="24"/>
        </w:rPr>
        <w:t>Poziom 4</w:t>
      </w:r>
      <w:r>
        <w:rPr>
          <w:sz w:val="24"/>
          <w:szCs w:val="24"/>
        </w:rPr>
        <w:t xml:space="preserve"> </w:t>
      </w:r>
      <w:r>
        <w:rPr>
          <w:sz w:val="24"/>
          <w:szCs w:val="24"/>
        </w:rPr>
        <w:sym w:font="Symbol" w:char="F0DE"/>
      </w:r>
      <w:r>
        <w:rPr>
          <w:b w:val="0"/>
          <w:sz w:val="24"/>
          <w:szCs w:val="24"/>
        </w:rPr>
        <w:t xml:space="preserve"> 1.</w:t>
      </w:r>
    </w:p>
    <w:p w:rsidR="00BB5AA6" w:rsidRPr="009D7B08" w:rsidRDefault="00BB5AA6" w:rsidP="00BB5AA6">
      <w:pPr>
        <w:tabs>
          <w:tab w:val="left" w:pos="1980"/>
          <w:tab w:val="left" w:pos="7020"/>
          <w:tab w:val="left" w:pos="7200"/>
        </w:tabs>
        <w:spacing w:after="0" w:line="360" w:lineRule="auto"/>
        <w:jc w:val="both"/>
        <w:rPr>
          <w:b w:val="0"/>
          <w:sz w:val="24"/>
          <w:szCs w:val="24"/>
        </w:rPr>
      </w:pPr>
      <w:r w:rsidRPr="001C7657">
        <w:rPr>
          <w:b w:val="0"/>
          <w:sz w:val="24"/>
          <w:szCs w:val="24"/>
        </w:rPr>
        <w:lastRenderedPageBreak/>
        <w:t>Poziom 1 można wykonać natychmiast, ponieważ elementy 18 i 17 nie mają żadnych poprzedników.</w:t>
      </w:r>
    </w:p>
    <w:p w:rsidR="00BB5AA6" w:rsidRDefault="00BB5AA6" w:rsidP="00BB5AA6">
      <w:pPr>
        <w:keepNext/>
        <w:tabs>
          <w:tab w:val="left" w:pos="1440"/>
          <w:tab w:val="left" w:pos="1620"/>
          <w:tab w:val="left" w:pos="1980"/>
          <w:tab w:val="left" w:pos="7020"/>
          <w:tab w:val="left" w:pos="7200"/>
          <w:tab w:val="left" w:pos="7380"/>
          <w:tab w:val="left" w:pos="7740"/>
        </w:tabs>
        <w:jc w:val="center"/>
      </w:pPr>
      <w:r>
        <w:rPr>
          <w:b w:val="0"/>
          <w:noProof/>
          <w:sz w:val="24"/>
          <w:szCs w:val="24"/>
          <w:lang w:eastAsia="pl-PL"/>
        </w:rPr>
        <w:drawing>
          <wp:inline distT="0" distB="0" distL="0" distR="0">
            <wp:extent cx="2664460" cy="1970405"/>
            <wp:effectExtent l="19050" t="0" r="2540" b="0"/>
            <wp:docPr id="10" name="Obraz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8"/>
                    <pic:cNvPicPr>
                      <a:picLocks noChangeAspect="1" noChangeArrowheads="1"/>
                    </pic:cNvPicPr>
                  </pic:nvPicPr>
                  <pic:blipFill>
                    <a:blip r:embed="rId15">
                      <a:lum bright="-12000" contrast="6000"/>
                    </a:blip>
                    <a:srcRect/>
                    <a:stretch>
                      <a:fillRect/>
                    </a:stretch>
                  </pic:blipFill>
                  <pic:spPr bwMode="auto">
                    <a:xfrm>
                      <a:off x="0" y="0"/>
                      <a:ext cx="2664460" cy="1970405"/>
                    </a:xfrm>
                    <a:prstGeom prst="rect">
                      <a:avLst/>
                    </a:prstGeom>
                    <a:noFill/>
                    <a:ln w="9525">
                      <a:noFill/>
                      <a:miter lim="800000"/>
                      <a:headEnd/>
                      <a:tailEnd/>
                    </a:ln>
                  </pic:spPr>
                </pic:pic>
              </a:graphicData>
            </a:graphic>
          </wp:inline>
        </w:drawing>
      </w:r>
    </w:p>
    <w:p w:rsidR="00BB5AA6" w:rsidRDefault="00BB5AA6" w:rsidP="00BB5AA6">
      <w:pPr>
        <w:pStyle w:val="Legenda"/>
        <w:jc w:val="center"/>
        <w:rPr>
          <w:lang w:val="en-US"/>
        </w:rPr>
      </w:pPr>
      <w:bookmarkStart w:id="17" w:name="_Toc284855406"/>
      <w:proofErr w:type="spellStart"/>
      <w:r w:rsidRPr="004D1D89">
        <w:rPr>
          <w:lang w:val="en-US"/>
        </w:rPr>
        <w:t>Rysunek</w:t>
      </w:r>
      <w:proofErr w:type="spellEnd"/>
      <w:r w:rsidRPr="004D1D89">
        <w:rPr>
          <w:lang w:val="en-US"/>
        </w:rPr>
        <w:t xml:space="preserve"> </w:t>
      </w:r>
      <w:r>
        <w:rPr>
          <w:lang w:val="en-US"/>
        </w:rPr>
        <w:fldChar w:fldCharType="begin"/>
      </w:r>
      <w:r>
        <w:rPr>
          <w:lang w:val="en-US"/>
        </w:rPr>
        <w:instrText xml:space="preserve"> SEQ Rysunek \* ARABIC </w:instrText>
      </w:r>
      <w:r>
        <w:rPr>
          <w:lang w:val="en-US"/>
        </w:rPr>
        <w:fldChar w:fldCharType="separate"/>
      </w:r>
      <w:r>
        <w:rPr>
          <w:noProof/>
          <w:lang w:val="en-US"/>
        </w:rPr>
        <w:t>30</w:t>
      </w:r>
      <w:r>
        <w:rPr>
          <w:lang w:val="en-US"/>
        </w:rPr>
        <w:fldChar w:fldCharType="end"/>
      </w:r>
      <w:r w:rsidRPr="007E40C3">
        <w:rPr>
          <w:lang w:val="en-US"/>
        </w:rPr>
        <w:t xml:space="preserve">. </w:t>
      </w:r>
      <w:proofErr w:type="spellStart"/>
      <w:r w:rsidRPr="00942929">
        <w:rPr>
          <w:lang w:val="en-US"/>
        </w:rPr>
        <w:t>Okno</w:t>
      </w:r>
      <w:proofErr w:type="spellEnd"/>
      <w:r w:rsidRPr="00942929">
        <w:rPr>
          <w:lang w:val="en-US"/>
        </w:rPr>
        <w:t xml:space="preserve"> </w:t>
      </w:r>
      <w:proofErr w:type="spellStart"/>
      <w:r w:rsidRPr="00942929">
        <w:rPr>
          <w:lang w:val="en-US"/>
        </w:rPr>
        <w:t>programu</w:t>
      </w:r>
      <w:proofErr w:type="spellEnd"/>
      <w:r w:rsidRPr="00942929">
        <w:rPr>
          <w:lang w:val="en-US"/>
        </w:rPr>
        <w:t xml:space="preserve"> PSM. </w:t>
      </w:r>
      <w:proofErr w:type="spellStart"/>
      <w:r>
        <w:rPr>
          <w:lang w:val="en-US"/>
        </w:rPr>
        <w:t>Funkcja</w:t>
      </w:r>
      <w:proofErr w:type="spellEnd"/>
      <w:r w:rsidRPr="00942929">
        <w:rPr>
          <w:lang w:val="en-US"/>
        </w:rPr>
        <w:t xml:space="preserve">: Shows bands of </w:t>
      </w:r>
      <w:proofErr w:type="spellStart"/>
      <w:r w:rsidRPr="00942929">
        <w:rPr>
          <w:lang w:val="en-US"/>
        </w:rPr>
        <w:t>paralel</w:t>
      </w:r>
      <w:proofErr w:type="spellEnd"/>
      <w:r w:rsidRPr="00942929">
        <w:rPr>
          <w:lang w:val="en-US"/>
        </w:rPr>
        <w:t xml:space="preserve"> items</w:t>
      </w:r>
      <w:bookmarkEnd w:id="17"/>
    </w:p>
    <w:p w:rsidR="00BB5AA6" w:rsidRDefault="00BB5AA6" w:rsidP="00BB5AA6">
      <w:pPr>
        <w:rPr>
          <w:lang w:val="en-US"/>
        </w:rPr>
      </w:pPr>
    </w:p>
    <w:p w:rsidR="00BB5AA6" w:rsidRPr="00942929" w:rsidRDefault="00BB5AA6" w:rsidP="00BB5AA6">
      <w:pPr>
        <w:rPr>
          <w:lang w:val="en-US"/>
        </w:rPr>
      </w:pPr>
    </w:p>
    <w:p w:rsidR="00BB5AA6" w:rsidRDefault="00BB5AA6" w:rsidP="00BB5AA6">
      <w:pPr>
        <w:numPr>
          <w:ilvl w:val="0"/>
          <w:numId w:val="2"/>
        </w:numPr>
        <w:tabs>
          <w:tab w:val="clear" w:pos="1440"/>
          <w:tab w:val="left" w:pos="360"/>
          <w:tab w:val="num" w:pos="1620"/>
        </w:tabs>
        <w:spacing w:line="360" w:lineRule="auto"/>
        <w:ind w:left="360"/>
        <w:jc w:val="both"/>
        <w:rPr>
          <w:b w:val="0"/>
          <w:sz w:val="24"/>
          <w:szCs w:val="24"/>
        </w:rPr>
      </w:pPr>
      <w:r>
        <w:rPr>
          <w:b w:val="0"/>
          <w:sz w:val="24"/>
          <w:szCs w:val="24"/>
        </w:rPr>
        <w:t xml:space="preserve">w wyniku działań programu wygenerowana została następująca kolejność montażu drugiego podzespołu montażowego przedstawionego na </w:t>
      </w:r>
      <w:r w:rsidRPr="00E23E77">
        <w:rPr>
          <w:b w:val="0"/>
          <w:i/>
          <w:sz w:val="24"/>
          <w:szCs w:val="24"/>
        </w:rPr>
        <w:t>rysunku 31</w:t>
      </w:r>
      <w:r>
        <w:rPr>
          <w:b w:val="0"/>
          <w:sz w:val="24"/>
          <w:szCs w:val="24"/>
        </w:rPr>
        <w:t>:</w:t>
      </w:r>
    </w:p>
    <w:p w:rsidR="00BB5AA6" w:rsidRDefault="00BB5AA6" w:rsidP="00BB5AA6">
      <w:pPr>
        <w:keepNext/>
        <w:tabs>
          <w:tab w:val="left" w:pos="360"/>
        </w:tabs>
        <w:spacing w:line="360" w:lineRule="auto"/>
        <w:jc w:val="center"/>
      </w:pPr>
      <w:r>
        <w:object w:dxaOrig="4678" w:dyaOrig="1642">
          <v:shape id="_x0000_i1026" type="#_x0000_t75" style="width:233.4pt;height:81.95pt" o:ole="">
            <v:imagedata r:id="rId16" o:title=""/>
          </v:shape>
          <o:OLEObject Type="Embed" ProgID="Visio.Drawing.11" ShapeID="_x0000_i1026" DrawAspect="Content" ObjectID="_1579436210" r:id="rId17"/>
        </w:object>
      </w:r>
    </w:p>
    <w:p w:rsidR="00BB5AA6" w:rsidRDefault="00BB5AA6" w:rsidP="00BB5AA6">
      <w:pPr>
        <w:pStyle w:val="Legenda"/>
        <w:jc w:val="center"/>
        <w:rPr>
          <w:b w:val="0"/>
          <w:sz w:val="24"/>
          <w:szCs w:val="24"/>
        </w:rPr>
      </w:pPr>
      <w:bookmarkStart w:id="18" w:name="_Toc284855407"/>
      <w:r>
        <w:t xml:space="preserve">Rysunek </w:t>
      </w:r>
      <w:fldSimple w:instr=" SEQ Rysunek \* ARABIC ">
        <w:r>
          <w:rPr>
            <w:noProof/>
          </w:rPr>
          <w:t>31</w:t>
        </w:r>
      </w:fldSimple>
      <w:r>
        <w:t xml:space="preserve">. </w:t>
      </w:r>
      <w:r w:rsidRPr="006223BC">
        <w:t>Graf generujący k</w:t>
      </w:r>
      <w:r>
        <w:t>olejność montażu  podzespołu ZM2 [1]</w:t>
      </w:r>
      <w:bookmarkEnd w:id="18"/>
    </w:p>
    <w:p w:rsidR="00BB5AA6" w:rsidRDefault="00BB5AA6" w:rsidP="00BB5AA6">
      <w:pPr>
        <w:pStyle w:val="PODROZDZIA"/>
        <w:numPr>
          <w:ilvl w:val="2"/>
          <w:numId w:val="1"/>
        </w:numPr>
        <w:tabs>
          <w:tab w:val="clear" w:pos="1800"/>
          <w:tab w:val="num" w:pos="804"/>
        </w:tabs>
        <w:ind w:left="567" w:hanging="567"/>
        <w:rPr>
          <w:szCs w:val="24"/>
        </w:rPr>
      </w:pPr>
      <w:bookmarkStart w:id="19" w:name="_Toc280207661"/>
      <w:bookmarkStart w:id="20" w:name="_Toc284687383"/>
      <w:r>
        <w:t>Podzespół ZM3</w:t>
      </w:r>
      <w:bookmarkEnd w:id="20"/>
    </w:p>
    <w:p w:rsidR="00BB5AA6" w:rsidRPr="009D7B08" w:rsidRDefault="00BB5AA6" w:rsidP="00BB5AA6">
      <w:pPr>
        <w:pStyle w:val="NormalnyWeb"/>
        <w:spacing w:line="360" w:lineRule="auto"/>
        <w:jc w:val="both"/>
      </w:pPr>
      <w:r>
        <w:t>Podz</w:t>
      </w:r>
      <w:r w:rsidRPr="009D7B08">
        <w:t>espół składa się z 5 części składowych</w:t>
      </w:r>
      <w:bookmarkEnd w:id="19"/>
      <w:r w:rsidRPr="009D7B08">
        <w:t xml:space="preserve"> i jest przed</w:t>
      </w:r>
      <w:r>
        <w:t xml:space="preserve">stawiony na poniższym </w:t>
      </w:r>
      <w:r>
        <w:br/>
      </w:r>
      <w:r w:rsidRPr="00E23E77">
        <w:rPr>
          <w:i/>
        </w:rPr>
        <w:t>rysunku 32</w:t>
      </w:r>
      <w:r w:rsidRPr="009D7B08">
        <w:t>:</w:t>
      </w:r>
    </w:p>
    <w:p w:rsidR="00BB5AA6" w:rsidRDefault="00BB5AA6" w:rsidP="00BB5AA6">
      <w:pPr>
        <w:keepNext/>
        <w:tabs>
          <w:tab w:val="left" w:pos="567"/>
        </w:tabs>
        <w:spacing w:line="360" w:lineRule="auto"/>
        <w:jc w:val="center"/>
      </w:pPr>
      <w:r>
        <w:rPr>
          <w:b w:val="0"/>
          <w:noProof/>
          <w:sz w:val="24"/>
          <w:szCs w:val="24"/>
          <w:lang w:eastAsia="pl-PL"/>
        </w:rPr>
        <w:lastRenderedPageBreak/>
        <w:drawing>
          <wp:inline distT="0" distB="0" distL="0" distR="0">
            <wp:extent cx="3547110" cy="1734185"/>
            <wp:effectExtent l="19050" t="0" r="0" b="0"/>
            <wp:docPr id="12" name="Obraz 169" descr="vfg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9" descr="vfgbn"/>
                    <pic:cNvPicPr>
                      <a:picLocks noChangeAspect="1" noChangeArrowheads="1"/>
                    </pic:cNvPicPr>
                  </pic:nvPicPr>
                  <pic:blipFill>
                    <a:blip r:embed="rId18">
                      <a:lum bright="-12000" contrast="18000"/>
                    </a:blip>
                    <a:srcRect/>
                    <a:stretch>
                      <a:fillRect/>
                    </a:stretch>
                  </pic:blipFill>
                  <pic:spPr bwMode="auto">
                    <a:xfrm>
                      <a:off x="0" y="0"/>
                      <a:ext cx="3547110" cy="1734185"/>
                    </a:xfrm>
                    <a:prstGeom prst="rect">
                      <a:avLst/>
                    </a:prstGeom>
                    <a:noFill/>
                    <a:ln w="9525">
                      <a:noFill/>
                      <a:miter lim="800000"/>
                      <a:headEnd/>
                      <a:tailEnd/>
                    </a:ln>
                  </pic:spPr>
                </pic:pic>
              </a:graphicData>
            </a:graphic>
          </wp:inline>
        </w:drawing>
      </w:r>
    </w:p>
    <w:p w:rsidR="00BB5AA6" w:rsidRPr="00046C68" w:rsidRDefault="00BB5AA6" w:rsidP="00BB5AA6">
      <w:pPr>
        <w:pStyle w:val="Legenda"/>
        <w:jc w:val="center"/>
        <w:rPr>
          <w:b w:val="0"/>
          <w:sz w:val="24"/>
          <w:szCs w:val="24"/>
        </w:rPr>
      </w:pPr>
      <w:bookmarkStart w:id="21" w:name="_Toc284855408"/>
      <w:r>
        <w:t xml:space="preserve">Rysunek </w:t>
      </w:r>
      <w:fldSimple w:instr=" SEQ Rysunek \* ARABIC ">
        <w:r>
          <w:rPr>
            <w:noProof/>
          </w:rPr>
          <w:t>32</w:t>
        </w:r>
      </w:fldSimple>
      <w:r>
        <w:t>. Podzespół ZM3 [1]</w:t>
      </w:r>
      <w:bookmarkEnd w:id="21"/>
    </w:p>
    <w:p w:rsidR="00BB5AA6" w:rsidRPr="00AF4C86" w:rsidRDefault="00BB5AA6" w:rsidP="00BB5AA6">
      <w:pPr>
        <w:tabs>
          <w:tab w:val="left" w:pos="567"/>
        </w:tabs>
        <w:spacing w:line="360" w:lineRule="auto"/>
        <w:jc w:val="both"/>
        <w:rPr>
          <w:b w:val="0"/>
          <w:sz w:val="24"/>
          <w:szCs w:val="24"/>
        </w:rPr>
      </w:pPr>
      <w:r>
        <w:rPr>
          <w:b w:val="0"/>
          <w:sz w:val="24"/>
          <w:szCs w:val="24"/>
        </w:rPr>
        <w:t>Analogicznie do poprzednich podzespołów</w:t>
      </w:r>
      <w:r w:rsidRPr="00D46A8D">
        <w:rPr>
          <w:b w:val="0"/>
          <w:sz w:val="24"/>
          <w:szCs w:val="24"/>
        </w:rPr>
        <w:t xml:space="preserve"> </w:t>
      </w:r>
      <w:r>
        <w:rPr>
          <w:b w:val="0"/>
          <w:sz w:val="24"/>
          <w:szCs w:val="24"/>
        </w:rPr>
        <w:t>sporządzono tabelę (</w:t>
      </w:r>
      <w:r w:rsidRPr="00E23E77">
        <w:rPr>
          <w:b w:val="0"/>
          <w:i/>
          <w:sz w:val="24"/>
          <w:szCs w:val="24"/>
        </w:rPr>
        <w:t>tab. 4</w:t>
      </w:r>
      <w:r>
        <w:rPr>
          <w:b w:val="0"/>
          <w:sz w:val="24"/>
          <w:szCs w:val="24"/>
        </w:rPr>
        <w:t>) z naniesionymi sprzężeniami występującymi między częściami składowymi:</w:t>
      </w:r>
    </w:p>
    <w:p w:rsidR="00BB5AA6" w:rsidRDefault="00BB5AA6" w:rsidP="00BB5AA6">
      <w:pPr>
        <w:pStyle w:val="Legenda"/>
        <w:keepNext/>
        <w:jc w:val="both"/>
      </w:pPr>
      <w:bookmarkStart w:id="22" w:name="_Toc284688649"/>
      <w:r>
        <w:t xml:space="preserve">Tabela </w:t>
      </w:r>
      <w:fldSimple w:instr=" SEQ Tabela \* ARABIC ">
        <w:r>
          <w:rPr>
            <w:noProof/>
          </w:rPr>
          <w:t>4</w:t>
        </w:r>
      </w:fldSimple>
      <w:r>
        <w:t>. Zależność części składowych podzespołu ZM3 [opracowanie własne]</w:t>
      </w:r>
      <w:bookmarkEnd w:id="22"/>
      <w: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3420"/>
        <w:gridCol w:w="3986"/>
      </w:tblGrid>
      <w:tr w:rsidR="00BB5AA6" w:rsidTr="00F1495E">
        <w:trPr>
          <w:trHeight w:hRule="exact" w:val="340"/>
          <w:jc w:val="center"/>
        </w:trPr>
        <w:tc>
          <w:tcPr>
            <w:tcW w:w="8774" w:type="dxa"/>
            <w:gridSpan w:val="3"/>
          </w:tcPr>
          <w:p w:rsidR="00BB5AA6" w:rsidRPr="00C35983" w:rsidRDefault="00BB5AA6" w:rsidP="00F1495E">
            <w:pPr>
              <w:tabs>
                <w:tab w:val="left" w:pos="567"/>
              </w:tabs>
              <w:spacing w:line="360" w:lineRule="auto"/>
              <w:jc w:val="center"/>
              <w:rPr>
                <w:b w:val="0"/>
              </w:rPr>
            </w:pPr>
            <w:r w:rsidRPr="00C35983">
              <w:t>ZM3</w:t>
            </w:r>
          </w:p>
        </w:tc>
      </w:tr>
      <w:tr w:rsidR="00BB5AA6" w:rsidTr="00F1495E">
        <w:trPr>
          <w:trHeight w:hRule="exact" w:val="340"/>
          <w:jc w:val="center"/>
        </w:trPr>
        <w:tc>
          <w:tcPr>
            <w:tcW w:w="1368" w:type="dxa"/>
          </w:tcPr>
          <w:p w:rsidR="00BB5AA6" w:rsidRPr="00C35983" w:rsidRDefault="00BB5AA6" w:rsidP="00F1495E">
            <w:pPr>
              <w:tabs>
                <w:tab w:val="left" w:pos="567"/>
              </w:tabs>
              <w:spacing w:line="360" w:lineRule="auto"/>
              <w:jc w:val="center"/>
            </w:pPr>
            <w:r w:rsidRPr="00C35983">
              <w:t>Części</w:t>
            </w:r>
          </w:p>
        </w:tc>
        <w:tc>
          <w:tcPr>
            <w:tcW w:w="3420" w:type="dxa"/>
          </w:tcPr>
          <w:p w:rsidR="00BB5AA6" w:rsidRPr="00C35983" w:rsidRDefault="00BB5AA6" w:rsidP="00F1495E">
            <w:pPr>
              <w:tabs>
                <w:tab w:val="left" w:pos="567"/>
              </w:tabs>
              <w:spacing w:line="360" w:lineRule="auto"/>
              <w:jc w:val="both"/>
            </w:pPr>
            <w:r w:rsidRPr="00C35983">
              <w:t>Nazwa części</w:t>
            </w:r>
          </w:p>
        </w:tc>
        <w:tc>
          <w:tcPr>
            <w:tcW w:w="3986" w:type="dxa"/>
          </w:tcPr>
          <w:p w:rsidR="00BB5AA6" w:rsidRPr="00C35983" w:rsidRDefault="00BB5AA6" w:rsidP="00F1495E">
            <w:pPr>
              <w:tabs>
                <w:tab w:val="left" w:pos="567"/>
              </w:tabs>
              <w:spacing w:line="360" w:lineRule="auto"/>
              <w:jc w:val="center"/>
            </w:pPr>
            <w:r w:rsidRPr="00C35983">
              <w:t>Części poprzedzające</w:t>
            </w:r>
          </w:p>
        </w:tc>
      </w:tr>
      <w:tr w:rsidR="00BB5AA6" w:rsidTr="00F1495E">
        <w:trPr>
          <w:trHeight w:hRule="exact" w:val="340"/>
          <w:jc w:val="center"/>
        </w:trPr>
        <w:tc>
          <w:tcPr>
            <w:tcW w:w="1368" w:type="dxa"/>
          </w:tcPr>
          <w:p w:rsidR="00BB5AA6" w:rsidRPr="00C35983" w:rsidRDefault="00BB5AA6" w:rsidP="00F1495E">
            <w:pPr>
              <w:tabs>
                <w:tab w:val="left" w:pos="567"/>
              </w:tabs>
              <w:spacing w:line="360" w:lineRule="auto"/>
              <w:jc w:val="center"/>
            </w:pPr>
            <w:r w:rsidRPr="00C35983">
              <w:t>12</w:t>
            </w:r>
          </w:p>
        </w:tc>
        <w:tc>
          <w:tcPr>
            <w:tcW w:w="3420" w:type="dxa"/>
          </w:tcPr>
          <w:p w:rsidR="00BB5AA6" w:rsidRPr="00C35983" w:rsidRDefault="00BB5AA6" w:rsidP="00F1495E">
            <w:pPr>
              <w:tabs>
                <w:tab w:val="left" w:pos="567"/>
              </w:tabs>
              <w:spacing w:line="360" w:lineRule="auto"/>
              <w:jc w:val="both"/>
              <w:rPr>
                <w:b w:val="0"/>
              </w:rPr>
            </w:pPr>
            <w:r w:rsidRPr="00C35983">
              <w:rPr>
                <w:b w:val="0"/>
              </w:rPr>
              <w:t>Śruba</w:t>
            </w:r>
          </w:p>
        </w:tc>
        <w:tc>
          <w:tcPr>
            <w:tcW w:w="3986" w:type="dxa"/>
          </w:tcPr>
          <w:p w:rsidR="00BB5AA6" w:rsidRPr="00C35983" w:rsidRDefault="00BB5AA6" w:rsidP="00F1495E">
            <w:pPr>
              <w:tabs>
                <w:tab w:val="left" w:pos="567"/>
              </w:tabs>
              <w:spacing w:line="360" w:lineRule="auto"/>
              <w:jc w:val="center"/>
              <w:rPr>
                <w:b w:val="0"/>
              </w:rPr>
            </w:pPr>
            <w:r w:rsidRPr="00C35983">
              <w:rPr>
                <w:b w:val="0"/>
              </w:rPr>
              <w:t>13</w:t>
            </w:r>
            <w:r>
              <w:rPr>
                <w:b w:val="0"/>
              </w:rPr>
              <w:t>, 14, 15</w:t>
            </w:r>
          </w:p>
          <w:p w:rsidR="00BB5AA6" w:rsidRPr="00C35983" w:rsidRDefault="00BB5AA6" w:rsidP="00F1495E">
            <w:pPr>
              <w:tabs>
                <w:tab w:val="left" w:pos="567"/>
              </w:tabs>
              <w:spacing w:line="360" w:lineRule="auto"/>
              <w:jc w:val="center"/>
              <w:rPr>
                <w:b w:val="0"/>
              </w:rPr>
            </w:pPr>
            <w:r w:rsidRPr="00C35983">
              <w:rPr>
                <w:b w:val="0"/>
              </w:rPr>
              <w:t>14</w:t>
            </w:r>
          </w:p>
          <w:p w:rsidR="00BB5AA6" w:rsidRPr="00C35983" w:rsidRDefault="00BB5AA6" w:rsidP="00F1495E">
            <w:pPr>
              <w:tabs>
                <w:tab w:val="left" w:pos="567"/>
              </w:tabs>
              <w:spacing w:line="360" w:lineRule="auto"/>
              <w:jc w:val="center"/>
              <w:rPr>
                <w:b w:val="0"/>
              </w:rPr>
            </w:pPr>
            <w:r w:rsidRPr="00C35983">
              <w:rPr>
                <w:b w:val="0"/>
              </w:rPr>
              <w:t>15</w:t>
            </w:r>
          </w:p>
        </w:tc>
      </w:tr>
      <w:tr w:rsidR="00BB5AA6" w:rsidTr="00F1495E">
        <w:trPr>
          <w:trHeight w:hRule="exact" w:val="340"/>
          <w:jc w:val="center"/>
        </w:trPr>
        <w:tc>
          <w:tcPr>
            <w:tcW w:w="1368" w:type="dxa"/>
          </w:tcPr>
          <w:p w:rsidR="00BB5AA6" w:rsidRPr="00C35983" w:rsidRDefault="00BB5AA6" w:rsidP="00F1495E">
            <w:pPr>
              <w:tabs>
                <w:tab w:val="left" w:pos="567"/>
              </w:tabs>
              <w:spacing w:line="360" w:lineRule="auto"/>
              <w:jc w:val="center"/>
            </w:pPr>
            <w:r w:rsidRPr="00C35983">
              <w:t>13</w:t>
            </w:r>
          </w:p>
        </w:tc>
        <w:tc>
          <w:tcPr>
            <w:tcW w:w="3420" w:type="dxa"/>
          </w:tcPr>
          <w:p w:rsidR="00BB5AA6" w:rsidRPr="00C35983" w:rsidRDefault="00BB5AA6" w:rsidP="00F1495E">
            <w:pPr>
              <w:tabs>
                <w:tab w:val="left" w:pos="567"/>
              </w:tabs>
              <w:spacing w:line="360" w:lineRule="auto"/>
              <w:jc w:val="both"/>
              <w:rPr>
                <w:b w:val="0"/>
              </w:rPr>
            </w:pPr>
            <w:r w:rsidRPr="00C35983">
              <w:rPr>
                <w:b w:val="0"/>
              </w:rPr>
              <w:t>Podkładka uszczelniająca</w:t>
            </w:r>
          </w:p>
        </w:tc>
        <w:tc>
          <w:tcPr>
            <w:tcW w:w="3986" w:type="dxa"/>
          </w:tcPr>
          <w:p w:rsidR="00BB5AA6" w:rsidRPr="00C35983" w:rsidRDefault="00BB5AA6" w:rsidP="00F1495E">
            <w:pPr>
              <w:tabs>
                <w:tab w:val="left" w:pos="567"/>
              </w:tabs>
              <w:spacing w:line="360" w:lineRule="auto"/>
              <w:jc w:val="center"/>
              <w:rPr>
                <w:b w:val="0"/>
              </w:rPr>
            </w:pPr>
            <w:r w:rsidRPr="00C35983">
              <w:rPr>
                <w:b w:val="0"/>
              </w:rPr>
              <w:t>14</w:t>
            </w:r>
          </w:p>
          <w:p w:rsidR="00BB5AA6" w:rsidRPr="00C35983" w:rsidRDefault="00BB5AA6" w:rsidP="00F1495E">
            <w:pPr>
              <w:tabs>
                <w:tab w:val="left" w:pos="567"/>
              </w:tabs>
              <w:spacing w:line="360" w:lineRule="auto"/>
              <w:jc w:val="center"/>
              <w:rPr>
                <w:b w:val="0"/>
              </w:rPr>
            </w:pPr>
            <w:r w:rsidRPr="00C35983">
              <w:rPr>
                <w:b w:val="0"/>
              </w:rPr>
              <w:t>-</w:t>
            </w:r>
          </w:p>
          <w:p w:rsidR="00BB5AA6" w:rsidRPr="00C35983" w:rsidRDefault="00BB5AA6" w:rsidP="00F1495E">
            <w:pPr>
              <w:tabs>
                <w:tab w:val="left" w:pos="567"/>
              </w:tabs>
              <w:spacing w:line="360" w:lineRule="auto"/>
              <w:jc w:val="center"/>
              <w:rPr>
                <w:b w:val="0"/>
              </w:rPr>
            </w:pPr>
            <w:r w:rsidRPr="00C35983">
              <w:rPr>
                <w:b w:val="0"/>
              </w:rPr>
              <w:t>-</w:t>
            </w:r>
          </w:p>
        </w:tc>
      </w:tr>
      <w:tr w:rsidR="00BB5AA6" w:rsidTr="00F1495E">
        <w:trPr>
          <w:trHeight w:hRule="exact" w:val="340"/>
          <w:jc w:val="center"/>
        </w:trPr>
        <w:tc>
          <w:tcPr>
            <w:tcW w:w="1368" w:type="dxa"/>
          </w:tcPr>
          <w:p w:rsidR="00BB5AA6" w:rsidRPr="00C35983" w:rsidRDefault="00BB5AA6" w:rsidP="00F1495E">
            <w:pPr>
              <w:tabs>
                <w:tab w:val="left" w:pos="567"/>
              </w:tabs>
              <w:spacing w:line="360" w:lineRule="auto"/>
              <w:jc w:val="center"/>
            </w:pPr>
            <w:r w:rsidRPr="00C35983">
              <w:t>14</w:t>
            </w:r>
          </w:p>
        </w:tc>
        <w:tc>
          <w:tcPr>
            <w:tcW w:w="3420" w:type="dxa"/>
          </w:tcPr>
          <w:p w:rsidR="00BB5AA6" w:rsidRPr="00C35983" w:rsidRDefault="00BB5AA6" w:rsidP="00F1495E">
            <w:pPr>
              <w:tabs>
                <w:tab w:val="left" w:pos="567"/>
              </w:tabs>
              <w:spacing w:line="360" w:lineRule="auto"/>
              <w:jc w:val="both"/>
              <w:rPr>
                <w:b w:val="0"/>
              </w:rPr>
            </w:pPr>
            <w:r w:rsidRPr="00C35983">
              <w:rPr>
                <w:b w:val="0"/>
              </w:rPr>
              <w:t>Sprężyna</w:t>
            </w:r>
          </w:p>
        </w:tc>
        <w:tc>
          <w:tcPr>
            <w:tcW w:w="3986" w:type="dxa"/>
          </w:tcPr>
          <w:p w:rsidR="00BB5AA6" w:rsidRPr="00C35983" w:rsidRDefault="00BB5AA6" w:rsidP="00F1495E">
            <w:pPr>
              <w:tabs>
                <w:tab w:val="left" w:pos="567"/>
              </w:tabs>
              <w:spacing w:line="360" w:lineRule="auto"/>
              <w:jc w:val="center"/>
              <w:rPr>
                <w:b w:val="0"/>
              </w:rPr>
            </w:pPr>
            <w:r w:rsidRPr="00C35983">
              <w:rPr>
                <w:b w:val="0"/>
              </w:rPr>
              <w:t>15</w:t>
            </w:r>
            <w:r>
              <w:rPr>
                <w:b w:val="0"/>
              </w:rPr>
              <w:t>, 16</w:t>
            </w:r>
          </w:p>
          <w:p w:rsidR="00BB5AA6" w:rsidRPr="00C35983" w:rsidRDefault="00BB5AA6" w:rsidP="00F1495E">
            <w:pPr>
              <w:tabs>
                <w:tab w:val="left" w:pos="567"/>
              </w:tabs>
              <w:spacing w:line="360" w:lineRule="auto"/>
              <w:jc w:val="center"/>
              <w:rPr>
                <w:b w:val="0"/>
              </w:rPr>
            </w:pPr>
            <w:r w:rsidRPr="00C35983">
              <w:rPr>
                <w:b w:val="0"/>
              </w:rPr>
              <w:t>16</w:t>
            </w:r>
          </w:p>
        </w:tc>
      </w:tr>
      <w:tr w:rsidR="00BB5AA6" w:rsidTr="00F1495E">
        <w:trPr>
          <w:trHeight w:hRule="exact" w:val="340"/>
          <w:jc w:val="center"/>
        </w:trPr>
        <w:tc>
          <w:tcPr>
            <w:tcW w:w="1368" w:type="dxa"/>
          </w:tcPr>
          <w:p w:rsidR="00BB5AA6" w:rsidRPr="00C35983" w:rsidRDefault="00BB5AA6" w:rsidP="00F1495E">
            <w:pPr>
              <w:tabs>
                <w:tab w:val="left" w:pos="567"/>
              </w:tabs>
              <w:spacing w:line="360" w:lineRule="auto"/>
              <w:jc w:val="center"/>
            </w:pPr>
            <w:r w:rsidRPr="00C35983">
              <w:t>15</w:t>
            </w:r>
          </w:p>
        </w:tc>
        <w:tc>
          <w:tcPr>
            <w:tcW w:w="3420" w:type="dxa"/>
          </w:tcPr>
          <w:p w:rsidR="00BB5AA6" w:rsidRPr="00C35983" w:rsidRDefault="00BB5AA6" w:rsidP="00F1495E">
            <w:pPr>
              <w:tabs>
                <w:tab w:val="left" w:pos="567"/>
              </w:tabs>
              <w:spacing w:line="360" w:lineRule="auto"/>
              <w:jc w:val="both"/>
              <w:rPr>
                <w:b w:val="0"/>
              </w:rPr>
            </w:pPr>
            <w:r w:rsidRPr="00C35983">
              <w:rPr>
                <w:b w:val="0"/>
              </w:rPr>
              <w:t>Uszczelniacz</w:t>
            </w:r>
          </w:p>
        </w:tc>
        <w:tc>
          <w:tcPr>
            <w:tcW w:w="3986" w:type="dxa"/>
          </w:tcPr>
          <w:p w:rsidR="00BB5AA6" w:rsidRPr="00C35983" w:rsidRDefault="00BB5AA6" w:rsidP="00F1495E">
            <w:pPr>
              <w:tabs>
                <w:tab w:val="left" w:pos="567"/>
              </w:tabs>
              <w:spacing w:line="360" w:lineRule="auto"/>
              <w:jc w:val="center"/>
              <w:rPr>
                <w:b w:val="0"/>
              </w:rPr>
            </w:pPr>
            <w:r w:rsidRPr="00C35983">
              <w:rPr>
                <w:b w:val="0"/>
              </w:rPr>
              <w:t>-</w:t>
            </w:r>
          </w:p>
          <w:p w:rsidR="00BB5AA6" w:rsidRPr="00C35983" w:rsidRDefault="00BB5AA6" w:rsidP="00F1495E">
            <w:pPr>
              <w:tabs>
                <w:tab w:val="left" w:pos="567"/>
              </w:tabs>
              <w:spacing w:line="360" w:lineRule="auto"/>
              <w:jc w:val="center"/>
              <w:rPr>
                <w:b w:val="0"/>
              </w:rPr>
            </w:pPr>
            <w:r w:rsidRPr="00C35983">
              <w:rPr>
                <w:b w:val="0"/>
              </w:rPr>
              <w:t>-</w:t>
            </w:r>
          </w:p>
          <w:p w:rsidR="00BB5AA6" w:rsidRPr="00C35983" w:rsidRDefault="00BB5AA6" w:rsidP="00F1495E">
            <w:pPr>
              <w:tabs>
                <w:tab w:val="left" w:pos="567"/>
              </w:tabs>
              <w:spacing w:line="360" w:lineRule="auto"/>
              <w:jc w:val="center"/>
              <w:rPr>
                <w:b w:val="0"/>
              </w:rPr>
            </w:pPr>
            <w:r w:rsidRPr="00C35983">
              <w:rPr>
                <w:b w:val="0"/>
              </w:rPr>
              <w:t>-</w:t>
            </w:r>
          </w:p>
        </w:tc>
      </w:tr>
      <w:tr w:rsidR="00BB5AA6" w:rsidTr="00F1495E">
        <w:trPr>
          <w:trHeight w:hRule="exact" w:val="340"/>
          <w:jc w:val="center"/>
        </w:trPr>
        <w:tc>
          <w:tcPr>
            <w:tcW w:w="1368" w:type="dxa"/>
          </w:tcPr>
          <w:p w:rsidR="00BB5AA6" w:rsidRPr="00C35983" w:rsidRDefault="00BB5AA6" w:rsidP="00F1495E">
            <w:pPr>
              <w:tabs>
                <w:tab w:val="left" w:pos="567"/>
              </w:tabs>
              <w:spacing w:line="360" w:lineRule="auto"/>
              <w:jc w:val="center"/>
            </w:pPr>
            <w:r w:rsidRPr="00C35983">
              <w:t>16</w:t>
            </w:r>
          </w:p>
        </w:tc>
        <w:tc>
          <w:tcPr>
            <w:tcW w:w="3420" w:type="dxa"/>
          </w:tcPr>
          <w:p w:rsidR="00BB5AA6" w:rsidRPr="00C35983" w:rsidRDefault="00BB5AA6" w:rsidP="00F1495E">
            <w:pPr>
              <w:tabs>
                <w:tab w:val="left" w:pos="567"/>
              </w:tabs>
              <w:spacing w:line="360" w:lineRule="auto"/>
              <w:jc w:val="both"/>
              <w:rPr>
                <w:b w:val="0"/>
              </w:rPr>
            </w:pPr>
            <w:r w:rsidRPr="00C35983">
              <w:rPr>
                <w:b w:val="0"/>
              </w:rPr>
              <w:t>Trzpień</w:t>
            </w:r>
          </w:p>
        </w:tc>
        <w:tc>
          <w:tcPr>
            <w:tcW w:w="3986" w:type="dxa"/>
          </w:tcPr>
          <w:p w:rsidR="00BB5AA6" w:rsidRPr="00C35983" w:rsidRDefault="00BB5AA6" w:rsidP="00F1495E">
            <w:pPr>
              <w:tabs>
                <w:tab w:val="left" w:pos="567"/>
              </w:tabs>
              <w:spacing w:line="360" w:lineRule="auto"/>
              <w:jc w:val="center"/>
              <w:rPr>
                <w:b w:val="0"/>
              </w:rPr>
            </w:pPr>
            <w:r w:rsidRPr="00C35983">
              <w:rPr>
                <w:b w:val="0"/>
              </w:rPr>
              <w:t>-</w:t>
            </w:r>
          </w:p>
          <w:p w:rsidR="00BB5AA6" w:rsidRPr="00C35983" w:rsidRDefault="00BB5AA6" w:rsidP="00F1495E">
            <w:pPr>
              <w:tabs>
                <w:tab w:val="left" w:pos="567"/>
              </w:tabs>
              <w:spacing w:line="360" w:lineRule="auto"/>
              <w:jc w:val="center"/>
              <w:rPr>
                <w:b w:val="0"/>
              </w:rPr>
            </w:pPr>
            <w:r w:rsidRPr="00C35983">
              <w:rPr>
                <w:b w:val="0"/>
              </w:rPr>
              <w:t>-</w:t>
            </w:r>
          </w:p>
          <w:p w:rsidR="00BB5AA6" w:rsidRPr="00C35983" w:rsidRDefault="00BB5AA6" w:rsidP="00F1495E">
            <w:pPr>
              <w:tabs>
                <w:tab w:val="left" w:pos="567"/>
              </w:tabs>
              <w:spacing w:line="360" w:lineRule="auto"/>
              <w:jc w:val="center"/>
              <w:rPr>
                <w:b w:val="0"/>
              </w:rPr>
            </w:pPr>
            <w:r w:rsidRPr="00C35983">
              <w:rPr>
                <w:b w:val="0"/>
              </w:rPr>
              <w:t>-</w:t>
            </w:r>
          </w:p>
        </w:tc>
      </w:tr>
    </w:tbl>
    <w:p w:rsidR="00BB5AA6" w:rsidRDefault="00BB5AA6" w:rsidP="00BB5AA6">
      <w:pPr>
        <w:tabs>
          <w:tab w:val="left" w:pos="567"/>
          <w:tab w:val="left" w:pos="1620"/>
          <w:tab w:val="left" w:pos="7380"/>
        </w:tabs>
        <w:spacing w:line="360" w:lineRule="auto"/>
        <w:jc w:val="both"/>
        <w:rPr>
          <w:sz w:val="24"/>
          <w:szCs w:val="24"/>
        </w:rPr>
      </w:pPr>
    </w:p>
    <w:p w:rsidR="00BB5AA6" w:rsidRDefault="00BB5AA6" w:rsidP="00BB5AA6">
      <w:pPr>
        <w:tabs>
          <w:tab w:val="left" w:pos="567"/>
          <w:tab w:val="left" w:pos="1620"/>
          <w:tab w:val="left" w:pos="7380"/>
        </w:tabs>
        <w:spacing w:line="360" w:lineRule="auto"/>
        <w:jc w:val="both"/>
        <w:rPr>
          <w:b w:val="0"/>
          <w:sz w:val="24"/>
          <w:szCs w:val="24"/>
        </w:rPr>
      </w:pPr>
      <w:r>
        <w:rPr>
          <w:b w:val="0"/>
          <w:sz w:val="24"/>
          <w:szCs w:val="24"/>
        </w:rPr>
        <w:t>Z kolei w programie PSM, przedstawione zostały kolejne kroki, polegające na ustaleniu kolejności montażu części składowych podzespołu ZM3:</w:t>
      </w:r>
    </w:p>
    <w:p w:rsidR="00BB5AA6" w:rsidRDefault="00BB5AA6" w:rsidP="00BB5AA6">
      <w:pPr>
        <w:numPr>
          <w:ilvl w:val="0"/>
          <w:numId w:val="3"/>
        </w:numPr>
        <w:tabs>
          <w:tab w:val="left" w:pos="360"/>
        </w:tabs>
        <w:spacing w:line="360" w:lineRule="auto"/>
        <w:ind w:hanging="1440"/>
        <w:jc w:val="both"/>
        <w:rPr>
          <w:b w:val="0"/>
          <w:sz w:val="24"/>
          <w:szCs w:val="24"/>
        </w:rPr>
      </w:pPr>
      <w:r>
        <w:rPr>
          <w:b w:val="0"/>
          <w:sz w:val="24"/>
          <w:szCs w:val="24"/>
        </w:rPr>
        <w:t>wypełniona macierz przed reorganizacją</w:t>
      </w:r>
    </w:p>
    <w:p w:rsidR="00BB5AA6" w:rsidRDefault="00BB5AA6" w:rsidP="00BB5AA6">
      <w:pPr>
        <w:tabs>
          <w:tab w:val="left" w:pos="360"/>
        </w:tabs>
        <w:spacing w:line="360" w:lineRule="auto"/>
        <w:jc w:val="both"/>
        <w:rPr>
          <w:b w:val="0"/>
          <w:sz w:val="24"/>
          <w:szCs w:val="24"/>
        </w:rPr>
      </w:pPr>
      <w:r>
        <w:rPr>
          <w:b w:val="0"/>
          <w:sz w:val="24"/>
          <w:szCs w:val="24"/>
        </w:rPr>
        <w:t xml:space="preserve">W tym przypadku również zaznaczone zostały w programie kolorem fioletowym sprzężenia pomiędzy poszczególnymi elementami składowymi co obrazuje </w:t>
      </w:r>
      <w:r w:rsidRPr="00E23E77">
        <w:rPr>
          <w:b w:val="0"/>
          <w:i/>
          <w:sz w:val="24"/>
          <w:szCs w:val="24"/>
        </w:rPr>
        <w:t>rysunek 33</w:t>
      </w:r>
      <w:r>
        <w:rPr>
          <w:b w:val="0"/>
          <w:sz w:val="24"/>
          <w:szCs w:val="24"/>
        </w:rPr>
        <w:t xml:space="preserve">. </w:t>
      </w:r>
    </w:p>
    <w:p w:rsidR="00BB5AA6" w:rsidRDefault="00BB5AA6" w:rsidP="00BB5AA6">
      <w:pPr>
        <w:keepNext/>
        <w:tabs>
          <w:tab w:val="left" w:pos="567"/>
          <w:tab w:val="left" w:pos="1620"/>
          <w:tab w:val="left" w:pos="1980"/>
          <w:tab w:val="left" w:pos="6840"/>
          <w:tab w:val="left" w:pos="7020"/>
          <w:tab w:val="left" w:pos="7380"/>
        </w:tabs>
        <w:spacing w:line="360" w:lineRule="auto"/>
        <w:jc w:val="center"/>
      </w:pPr>
      <w:r>
        <w:rPr>
          <w:b w:val="0"/>
          <w:noProof/>
          <w:sz w:val="24"/>
          <w:szCs w:val="24"/>
          <w:lang w:eastAsia="pl-PL"/>
        </w:rPr>
        <w:lastRenderedPageBreak/>
        <w:drawing>
          <wp:inline distT="0" distB="0" distL="0" distR="0">
            <wp:extent cx="2664460" cy="1955165"/>
            <wp:effectExtent l="19050" t="0" r="2540" b="0"/>
            <wp:docPr id="13" name="Obraz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0"/>
                    <pic:cNvPicPr>
                      <a:picLocks noChangeAspect="1" noChangeArrowheads="1"/>
                    </pic:cNvPicPr>
                  </pic:nvPicPr>
                  <pic:blipFill>
                    <a:blip r:embed="rId19">
                      <a:lum bright="-12000" contrast="18000"/>
                    </a:blip>
                    <a:srcRect/>
                    <a:stretch>
                      <a:fillRect/>
                    </a:stretch>
                  </pic:blipFill>
                  <pic:spPr bwMode="auto">
                    <a:xfrm>
                      <a:off x="0" y="0"/>
                      <a:ext cx="2664460" cy="1955165"/>
                    </a:xfrm>
                    <a:prstGeom prst="rect">
                      <a:avLst/>
                    </a:prstGeom>
                    <a:noFill/>
                    <a:ln w="9525">
                      <a:noFill/>
                      <a:miter lim="800000"/>
                      <a:headEnd/>
                      <a:tailEnd/>
                    </a:ln>
                  </pic:spPr>
                </pic:pic>
              </a:graphicData>
            </a:graphic>
          </wp:inline>
        </w:drawing>
      </w:r>
    </w:p>
    <w:p w:rsidR="00BB5AA6" w:rsidRDefault="00BB5AA6" w:rsidP="00BB5AA6">
      <w:pPr>
        <w:pStyle w:val="Legenda"/>
        <w:jc w:val="center"/>
        <w:rPr>
          <w:b w:val="0"/>
          <w:sz w:val="24"/>
          <w:szCs w:val="24"/>
        </w:rPr>
      </w:pPr>
      <w:bookmarkStart w:id="23" w:name="_Toc284855409"/>
      <w:r>
        <w:t xml:space="preserve">Rysunek </w:t>
      </w:r>
      <w:fldSimple w:instr=" SEQ Rysunek \* ARABIC ">
        <w:r>
          <w:rPr>
            <w:noProof/>
          </w:rPr>
          <w:t>33</w:t>
        </w:r>
      </w:fldSimple>
      <w:r>
        <w:t>. Okno wynikowe programu PSM z zależnościami</w:t>
      </w:r>
      <w:bookmarkEnd w:id="23"/>
    </w:p>
    <w:p w:rsidR="00BB5AA6" w:rsidRDefault="00BB5AA6" w:rsidP="00BB5AA6">
      <w:pPr>
        <w:numPr>
          <w:ilvl w:val="0"/>
          <w:numId w:val="3"/>
        </w:numPr>
        <w:tabs>
          <w:tab w:val="left" w:pos="360"/>
        </w:tabs>
        <w:spacing w:line="360" w:lineRule="auto"/>
        <w:ind w:hanging="1440"/>
        <w:jc w:val="both"/>
        <w:rPr>
          <w:b w:val="0"/>
          <w:sz w:val="24"/>
          <w:szCs w:val="24"/>
        </w:rPr>
      </w:pPr>
      <w:r>
        <w:rPr>
          <w:b w:val="0"/>
          <w:sz w:val="24"/>
          <w:szCs w:val="24"/>
        </w:rPr>
        <w:t>wypełniona macierz po reorganizacji</w:t>
      </w:r>
    </w:p>
    <w:p w:rsidR="00BB5AA6" w:rsidRDefault="00BB5AA6" w:rsidP="00BB5AA6">
      <w:pPr>
        <w:tabs>
          <w:tab w:val="left" w:pos="360"/>
          <w:tab w:val="left" w:pos="1980"/>
          <w:tab w:val="left" w:pos="7020"/>
        </w:tabs>
        <w:spacing w:line="360" w:lineRule="auto"/>
        <w:jc w:val="both"/>
        <w:rPr>
          <w:b w:val="0"/>
          <w:sz w:val="24"/>
          <w:szCs w:val="24"/>
        </w:rPr>
      </w:pPr>
      <w:r>
        <w:rPr>
          <w:b w:val="0"/>
          <w:sz w:val="24"/>
          <w:szCs w:val="24"/>
        </w:rPr>
        <w:t>W poniższym wynikowym oknie dialogowym programu (</w:t>
      </w:r>
      <w:r w:rsidRPr="00E23E77">
        <w:rPr>
          <w:b w:val="0"/>
          <w:i/>
          <w:sz w:val="24"/>
          <w:szCs w:val="24"/>
        </w:rPr>
        <w:t>rys</w:t>
      </w:r>
      <w:r>
        <w:rPr>
          <w:b w:val="0"/>
          <w:i/>
          <w:sz w:val="24"/>
          <w:szCs w:val="24"/>
        </w:rPr>
        <w:t>.</w:t>
      </w:r>
      <w:r w:rsidRPr="00E23E77">
        <w:rPr>
          <w:b w:val="0"/>
          <w:i/>
          <w:sz w:val="24"/>
          <w:szCs w:val="24"/>
        </w:rPr>
        <w:t xml:space="preserve"> 34</w:t>
      </w:r>
      <w:r>
        <w:rPr>
          <w:b w:val="0"/>
          <w:sz w:val="24"/>
          <w:szCs w:val="24"/>
        </w:rPr>
        <w:t xml:space="preserve">) widoczny jest brak sprzężeń zwrotnych pomiędzy elementami, ponieważ zadania umieszczone są poniżej </w:t>
      </w:r>
      <w:r>
        <w:rPr>
          <w:b w:val="0"/>
          <w:sz w:val="24"/>
          <w:szCs w:val="24"/>
        </w:rPr>
        <w:br/>
        <w:t>i na lewo od przekątnej a to nie wymaga dalszej reorganizacji.</w:t>
      </w:r>
    </w:p>
    <w:p w:rsidR="00BB5AA6" w:rsidRDefault="00BB5AA6" w:rsidP="00BB5AA6">
      <w:pPr>
        <w:keepNext/>
        <w:tabs>
          <w:tab w:val="left" w:pos="567"/>
          <w:tab w:val="left" w:pos="1800"/>
          <w:tab w:val="left" w:pos="7380"/>
        </w:tabs>
        <w:spacing w:line="360" w:lineRule="auto"/>
        <w:jc w:val="center"/>
      </w:pPr>
      <w:r>
        <w:rPr>
          <w:b w:val="0"/>
          <w:noProof/>
          <w:sz w:val="24"/>
          <w:szCs w:val="24"/>
          <w:lang w:eastAsia="pl-PL"/>
        </w:rPr>
        <w:drawing>
          <wp:inline distT="0" distB="0" distL="0" distR="0">
            <wp:extent cx="2648585" cy="1955165"/>
            <wp:effectExtent l="19050" t="0" r="0" b="0"/>
            <wp:docPr id="14" name="Obraz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1"/>
                    <pic:cNvPicPr>
                      <a:picLocks noChangeAspect="1" noChangeArrowheads="1"/>
                    </pic:cNvPicPr>
                  </pic:nvPicPr>
                  <pic:blipFill>
                    <a:blip r:embed="rId20">
                      <a:lum bright="-18000" contrast="24000"/>
                    </a:blip>
                    <a:srcRect/>
                    <a:stretch>
                      <a:fillRect/>
                    </a:stretch>
                  </pic:blipFill>
                  <pic:spPr bwMode="auto">
                    <a:xfrm>
                      <a:off x="0" y="0"/>
                      <a:ext cx="2648585" cy="1955165"/>
                    </a:xfrm>
                    <a:prstGeom prst="rect">
                      <a:avLst/>
                    </a:prstGeom>
                    <a:noFill/>
                    <a:ln w="9525">
                      <a:noFill/>
                      <a:miter lim="800000"/>
                      <a:headEnd/>
                      <a:tailEnd/>
                    </a:ln>
                  </pic:spPr>
                </pic:pic>
              </a:graphicData>
            </a:graphic>
          </wp:inline>
        </w:drawing>
      </w:r>
    </w:p>
    <w:p w:rsidR="00BB5AA6" w:rsidRDefault="00BB5AA6" w:rsidP="00BB5AA6">
      <w:pPr>
        <w:pStyle w:val="Legenda"/>
        <w:tabs>
          <w:tab w:val="left" w:pos="1980"/>
        </w:tabs>
        <w:jc w:val="center"/>
      </w:pPr>
      <w:bookmarkStart w:id="24" w:name="_Toc284855410"/>
      <w:r>
        <w:t xml:space="preserve">Rysunek </w:t>
      </w:r>
      <w:fldSimple w:instr=" SEQ Rysunek \* ARABIC ">
        <w:r>
          <w:rPr>
            <w:noProof/>
          </w:rPr>
          <w:t>34</w:t>
        </w:r>
      </w:fldSimple>
      <w:r>
        <w:t>. Okno programu PSM po zastosowaniu funkcji podziału</w:t>
      </w:r>
      <w:bookmarkEnd w:id="24"/>
    </w:p>
    <w:p w:rsidR="00BB5AA6" w:rsidRDefault="00BB5AA6" w:rsidP="00BB5AA6"/>
    <w:p w:rsidR="00BB5AA6" w:rsidRPr="00942929" w:rsidRDefault="00BB5AA6" w:rsidP="00BB5AA6"/>
    <w:p w:rsidR="00BB5AA6" w:rsidRDefault="00BB5AA6" w:rsidP="00BB5AA6">
      <w:pPr>
        <w:numPr>
          <w:ilvl w:val="0"/>
          <w:numId w:val="3"/>
        </w:numPr>
        <w:tabs>
          <w:tab w:val="clear" w:pos="1440"/>
          <w:tab w:val="left" w:pos="360"/>
          <w:tab w:val="num" w:pos="1260"/>
          <w:tab w:val="left" w:pos="1620"/>
          <w:tab w:val="left" w:pos="1800"/>
          <w:tab w:val="left" w:pos="7380"/>
        </w:tabs>
        <w:spacing w:line="360" w:lineRule="auto"/>
        <w:ind w:left="360"/>
        <w:jc w:val="both"/>
        <w:rPr>
          <w:b w:val="0"/>
          <w:sz w:val="24"/>
          <w:szCs w:val="24"/>
        </w:rPr>
      </w:pPr>
      <w:r>
        <w:rPr>
          <w:b w:val="0"/>
          <w:sz w:val="24"/>
          <w:szCs w:val="24"/>
        </w:rPr>
        <w:t>wyświetlenie poziomów otrzymanej macierzy (zastosowanie funkcji:</w:t>
      </w:r>
      <w:r w:rsidRPr="00C865CC">
        <w:rPr>
          <w:sz w:val="24"/>
          <w:szCs w:val="24"/>
        </w:rPr>
        <w:t xml:space="preserve"> </w:t>
      </w:r>
      <w:proofErr w:type="spellStart"/>
      <w:r w:rsidRPr="00BE07BE">
        <w:rPr>
          <w:sz w:val="24"/>
          <w:szCs w:val="24"/>
        </w:rPr>
        <w:t>Shows</w:t>
      </w:r>
      <w:proofErr w:type="spellEnd"/>
      <w:r w:rsidRPr="00BE07BE">
        <w:rPr>
          <w:sz w:val="24"/>
          <w:szCs w:val="24"/>
        </w:rPr>
        <w:t xml:space="preserve"> </w:t>
      </w:r>
      <w:proofErr w:type="spellStart"/>
      <w:r w:rsidRPr="00BE07BE">
        <w:rPr>
          <w:sz w:val="24"/>
          <w:szCs w:val="24"/>
        </w:rPr>
        <w:t>bands</w:t>
      </w:r>
      <w:proofErr w:type="spellEnd"/>
      <w:r w:rsidRPr="00BE07BE">
        <w:rPr>
          <w:sz w:val="24"/>
          <w:szCs w:val="24"/>
        </w:rPr>
        <w:t xml:space="preserve"> of paralel </w:t>
      </w:r>
      <w:proofErr w:type="spellStart"/>
      <w:r w:rsidRPr="00BE07BE">
        <w:rPr>
          <w:sz w:val="24"/>
          <w:szCs w:val="24"/>
        </w:rPr>
        <w:t>items</w:t>
      </w:r>
      <w:proofErr w:type="spellEnd"/>
      <w:r>
        <w:rPr>
          <w:b w:val="0"/>
          <w:sz w:val="24"/>
          <w:szCs w:val="24"/>
        </w:rPr>
        <w:t>)</w:t>
      </w:r>
    </w:p>
    <w:p w:rsidR="00BB5AA6" w:rsidRDefault="00BB5AA6" w:rsidP="00BB5AA6">
      <w:pPr>
        <w:spacing w:line="360" w:lineRule="auto"/>
        <w:jc w:val="both"/>
        <w:rPr>
          <w:b w:val="0"/>
          <w:sz w:val="24"/>
          <w:szCs w:val="24"/>
        </w:rPr>
      </w:pPr>
      <w:r w:rsidRPr="004043D5">
        <w:rPr>
          <w:b w:val="0"/>
          <w:sz w:val="24"/>
          <w:szCs w:val="24"/>
        </w:rPr>
        <w:t xml:space="preserve">W tym przypadku wynikowe okno dialogowe przedstawione na </w:t>
      </w:r>
      <w:r w:rsidRPr="00E23E77">
        <w:rPr>
          <w:b w:val="0"/>
          <w:i/>
          <w:sz w:val="24"/>
          <w:szCs w:val="24"/>
        </w:rPr>
        <w:t>rysunku 35</w:t>
      </w:r>
      <w:r w:rsidRPr="004043D5">
        <w:rPr>
          <w:b w:val="0"/>
          <w:sz w:val="24"/>
          <w:szCs w:val="24"/>
        </w:rPr>
        <w:t xml:space="preserve">, prezentuje </w:t>
      </w:r>
      <w:r>
        <w:rPr>
          <w:b w:val="0"/>
          <w:sz w:val="24"/>
          <w:szCs w:val="24"/>
        </w:rPr>
        <w:t>poziomy zadań</w:t>
      </w:r>
      <w:r w:rsidRPr="004043D5">
        <w:rPr>
          <w:b w:val="0"/>
          <w:sz w:val="24"/>
          <w:szCs w:val="24"/>
        </w:rPr>
        <w:t xml:space="preserve"> możliw</w:t>
      </w:r>
      <w:r>
        <w:rPr>
          <w:b w:val="0"/>
          <w:sz w:val="24"/>
          <w:szCs w:val="24"/>
        </w:rPr>
        <w:t>ych</w:t>
      </w:r>
      <w:r w:rsidRPr="004043D5">
        <w:rPr>
          <w:b w:val="0"/>
          <w:sz w:val="24"/>
          <w:szCs w:val="24"/>
        </w:rPr>
        <w:t xml:space="preserve"> do ró</w:t>
      </w:r>
      <w:r>
        <w:rPr>
          <w:b w:val="0"/>
          <w:sz w:val="24"/>
          <w:szCs w:val="24"/>
        </w:rPr>
        <w:t xml:space="preserve">wnoległej realizacji takie jak: </w:t>
      </w:r>
    </w:p>
    <w:p w:rsidR="00BB5AA6" w:rsidRDefault="00BB5AA6" w:rsidP="00BB5AA6">
      <w:pPr>
        <w:spacing w:line="360" w:lineRule="auto"/>
        <w:jc w:val="both"/>
        <w:rPr>
          <w:b w:val="0"/>
          <w:sz w:val="24"/>
          <w:szCs w:val="24"/>
        </w:rPr>
      </w:pPr>
      <w:r w:rsidRPr="001C7657">
        <w:rPr>
          <w:sz w:val="24"/>
          <w:szCs w:val="24"/>
        </w:rPr>
        <w:t>Poziom 1</w:t>
      </w:r>
      <w:r>
        <w:rPr>
          <w:sz w:val="24"/>
          <w:szCs w:val="24"/>
        </w:rPr>
        <w:t xml:space="preserve"> </w:t>
      </w:r>
      <w:r>
        <w:rPr>
          <w:sz w:val="24"/>
          <w:szCs w:val="24"/>
        </w:rPr>
        <w:sym w:font="Symbol" w:char="F0DE"/>
      </w:r>
      <w:r w:rsidRPr="004043D5">
        <w:rPr>
          <w:b w:val="0"/>
          <w:sz w:val="24"/>
          <w:szCs w:val="24"/>
        </w:rPr>
        <w:t xml:space="preserve"> 15, 16; </w:t>
      </w:r>
    </w:p>
    <w:p w:rsidR="00BB5AA6" w:rsidRDefault="00BB5AA6" w:rsidP="00BB5AA6">
      <w:pPr>
        <w:spacing w:line="360" w:lineRule="auto"/>
        <w:jc w:val="both"/>
        <w:rPr>
          <w:b w:val="0"/>
          <w:sz w:val="24"/>
          <w:szCs w:val="24"/>
        </w:rPr>
      </w:pPr>
      <w:r w:rsidRPr="001C7657">
        <w:rPr>
          <w:sz w:val="24"/>
          <w:szCs w:val="24"/>
        </w:rPr>
        <w:t>Poziom 2</w:t>
      </w:r>
      <w:r>
        <w:rPr>
          <w:sz w:val="24"/>
          <w:szCs w:val="24"/>
        </w:rPr>
        <w:t xml:space="preserve"> </w:t>
      </w:r>
      <w:r>
        <w:rPr>
          <w:sz w:val="24"/>
          <w:szCs w:val="24"/>
        </w:rPr>
        <w:sym w:font="Symbol" w:char="F0DE"/>
      </w:r>
      <w:r w:rsidRPr="004043D5">
        <w:rPr>
          <w:b w:val="0"/>
          <w:sz w:val="24"/>
          <w:szCs w:val="24"/>
        </w:rPr>
        <w:t xml:space="preserve"> 14; </w:t>
      </w:r>
    </w:p>
    <w:p w:rsidR="00BB5AA6" w:rsidRDefault="00BB5AA6" w:rsidP="00BB5AA6">
      <w:pPr>
        <w:spacing w:line="360" w:lineRule="auto"/>
        <w:jc w:val="both"/>
        <w:rPr>
          <w:b w:val="0"/>
          <w:sz w:val="24"/>
          <w:szCs w:val="24"/>
        </w:rPr>
      </w:pPr>
      <w:r w:rsidRPr="001C7657">
        <w:rPr>
          <w:sz w:val="24"/>
          <w:szCs w:val="24"/>
        </w:rPr>
        <w:lastRenderedPageBreak/>
        <w:t>Poziom 3</w:t>
      </w:r>
      <w:r>
        <w:rPr>
          <w:sz w:val="24"/>
          <w:szCs w:val="24"/>
        </w:rPr>
        <w:t xml:space="preserve"> </w:t>
      </w:r>
      <w:r>
        <w:rPr>
          <w:sz w:val="24"/>
          <w:szCs w:val="24"/>
        </w:rPr>
        <w:sym w:font="Symbol" w:char="F0DE"/>
      </w:r>
      <w:r w:rsidRPr="004043D5">
        <w:rPr>
          <w:b w:val="0"/>
          <w:sz w:val="24"/>
          <w:szCs w:val="24"/>
        </w:rPr>
        <w:t xml:space="preserve"> 13; </w:t>
      </w:r>
    </w:p>
    <w:p w:rsidR="00BB5AA6" w:rsidRDefault="00BB5AA6" w:rsidP="00BB5AA6">
      <w:pPr>
        <w:spacing w:line="360" w:lineRule="auto"/>
        <w:jc w:val="both"/>
        <w:rPr>
          <w:b w:val="0"/>
          <w:sz w:val="24"/>
          <w:szCs w:val="24"/>
        </w:rPr>
      </w:pPr>
      <w:r w:rsidRPr="001C7657">
        <w:rPr>
          <w:sz w:val="24"/>
          <w:szCs w:val="24"/>
        </w:rPr>
        <w:t>Poziom 4</w:t>
      </w:r>
      <w:r>
        <w:rPr>
          <w:sz w:val="24"/>
          <w:szCs w:val="24"/>
        </w:rPr>
        <w:t xml:space="preserve"> </w:t>
      </w:r>
      <w:r>
        <w:rPr>
          <w:sz w:val="24"/>
          <w:szCs w:val="24"/>
        </w:rPr>
        <w:sym w:font="Symbol" w:char="F0DE"/>
      </w:r>
      <w:r w:rsidRPr="004043D5">
        <w:rPr>
          <w:b w:val="0"/>
          <w:sz w:val="24"/>
          <w:szCs w:val="24"/>
        </w:rPr>
        <w:t xml:space="preserve"> 12</w:t>
      </w:r>
      <w:r w:rsidRPr="001C7657">
        <w:rPr>
          <w:b w:val="0"/>
          <w:sz w:val="24"/>
          <w:szCs w:val="24"/>
        </w:rPr>
        <w:t xml:space="preserve">. </w:t>
      </w:r>
    </w:p>
    <w:p w:rsidR="00BB5AA6" w:rsidRPr="004043D5" w:rsidRDefault="00BB5AA6" w:rsidP="00BB5AA6">
      <w:pPr>
        <w:spacing w:line="360" w:lineRule="auto"/>
        <w:jc w:val="both"/>
        <w:rPr>
          <w:b w:val="0"/>
          <w:sz w:val="24"/>
          <w:szCs w:val="24"/>
        </w:rPr>
      </w:pPr>
      <w:r w:rsidRPr="001C7657">
        <w:rPr>
          <w:b w:val="0"/>
          <w:sz w:val="24"/>
          <w:szCs w:val="24"/>
        </w:rPr>
        <w:t xml:space="preserve">Poziom 1 czyli elementy 15 i 16 </w:t>
      </w:r>
      <w:r>
        <w:rPr>
          <w:b w:val="0"/>
          <w:sz w:val="24"/>
          <w:szCs w:val="24"/>
        </w:rPr>
        <w:t xml:space="preserve">zaznaczone kolorem zielonym </w:t>
      </w:r>
      <w:r w:rsidRPr="001C7657">
        <w:rPr>
          <w:b w:val="0"/>
          <w:sz w:val="24"/>
          <w:szCs w:val="24"/>
        </w:rPr>
        <w:t>można wykonać natychmiast, ponieważ nie mają żadnych poprzedników.</w:t>
      </w:r>
    </w:p>
    <w:p w:rsidR="00BB5AA6" w:rsidRDefault="00BB5AA6" w:rsidP="00BB5AA6">
      <w:pPr>
        <w:keepNext/>
        <w:tabs>
          <w:tab w:val="left" w:pos="567"/>
          <w:tab w:val="left" w:pos="1620"/>
          <w:tab w:val="left" w:pos="1800"/>
          <w:tab w:val="left" w:pos="1980"/>
          <w:tab w:val="left" w:pos="6840"/>
          <w:tab w:val="left" w:pos="7020"/>
          <w:tab w:val="left" w:pos="7380"/>
        </w:tabs>
        <w:spacing w:line="360" w:lineRule="auto"/>
        <w:jc w:val="center"/>
      </w:pPr>
      <w:r>
        <w:rPr>
          <w:b w:val="0"/>
          <w:noProof/>
          <w:sz w:val="24"/>
          <w:szCs w:val="24"/>
          <w:lang w:eastAsia="pl-PL"/>
        </w:rPr>
        <w:drawing>
          <wp:inline distT="0" distB="0" distL="0" distR="0">
            <wp:extent cx="2538095" cy="2065020"/>
            <wp:effectExtent l="19050" t="0" r="0" b="0"/>
            <wp:docPr id="15" name="Obraz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2"/>
                    <pic:cNvPicPr>
                      <a:picLocks noChangeAspect="1" noChangeArrowheads="1"/>
                    </pic:cNvPicPr>
                  </pic:nvPicPr>
                  <pic:blipFill>
                    <a:blip r:embed="rId21">
                      <a:lum bright="-12000" contrast="6000"/>
                    </a:blip>
                    <a:srcRect/>
                    <a:stretch>
                      <a:fillRect/>
                    </a:stretch>
                  </pic:blipFill>
                  <pic:spPr bwMode="auto">
                    <a:xfrm>
                      <a:off x="0" y="0"/>
                      <a:ext cx="2538095" cy="2065020"/>
                    </a:xfrm>
                    <a:prstGeom prst="rect">
                      <a:avLst/>
                    </a:prstGeom>
                    <a:noFill/>
                    <a:ln w="9525">
                      <a:noFill/>
                      <a:miter lim="800000"/>
                      <a:headEnd/>
                      <a:tailEnd/>
                    </a:ln>
                  </pic:spPr>
                </pic:pic>
              </a:graphicData>
            </a:graphic>
          </wp:inline>
        </w:drawing>
      </w:r>
    </w:p>
    <w:p w:rsidR="00BB5AA6" w:rsidRPr="007E40C3" w:rsidRDefault="00BB5AA6" w:rsidP="00BB5AA6">
      <w:pPr>
        <w:pStyle w:val="Legenda"/>
        <w:jc w:val="center"/>
        <w:rPr>
          <w:lang w:val="en-US"/>
        </w:rPr>
      </w:pPr>
      <w:bookmarkStart w:id="25" w:name="_Toc284855411"/>
      <w:proofErr w:type="spellStart"/>
      <w:r w:rsidRPr="004D1D89">
        <w:rPr>
          <w:lang w:val="en-US"/>
        </w:rPr>
        <w:t>Rysunek</w:t>
      </w:r>
      <w:proofErr w:type="spellEnd"/>
      <w:r w:rsidRPr="004D1D89">
        <w:rPr>
          <w:lang w:val="en-US"/>
        </w:rPr>
        <w:t xml:space="preserve"> </w:t>
      </w:r>
      <w:r>
        <w:rPr>
          <w:lang w:val="en-US"/>
        </w:rPr>
        <w:fldChar w:fldCharType="begin"/>
      </w:r>
      <w:r>
        <w:rPr>
          <w:lang w:val="en-US"/>
        </w:rPr>
        <w:instrText xml:space="preserve"> SEQ Rysunek \* ARABIC </w:instrText>
      </w:r>
      <w:r>
        <w:rPr>
          <w:lang w:val="en-US"/>
        </w:rPr>
        <w:fldChar w:fldCharType="separate"/>
      </w:r>
      <w:r>
        <w:rPr>
          <w:noProof/>
          <w:lang w:val="en-US"/>
        </w:rPr>
        <w:t>35</w:t>
      </w:r>
      <w:r>
        <w:rPr>
          <w:lang w:val="en-US"/>
        </w:rPr>
        <w:fldChar w:fldCharType="end"/>
      </w:r>
      <w:r w:rsidRPr="007E40C3">
        <w:rPr>
          <w:lang w:val="en-US"/>
        </w:rPr>
        <w:t xml:space="preserve">. </w:t>
      </w:r>
      <w:proofErr w:type="spellStart"/>
      <w:r w:rsidRPr="007E40C3">
        <w:rPr>
          <w:lang w:val="en-US"/>
        </w:rPr>
        <w:t>Okno</w:t>
      </w:r>
      <w:proofErr w:type="spellEnd"/>
      <w:r w:rsidRPr="007E40C3">
        <w:rPr>
          <w:lang w:val="en-US"/>
        </w:rPr>
        <w:t xml:space="preserve"> </w:t>
      </w:r>
      <w:proofErr w:type="spellStart"/>
      <w:r w:rsidRPr="007E40C3">
        <w:rPr>
          <w:lang w:val="en-US"/>
        </w:rPr>
        <w:t>programu</w:t>
      </w:r>
      <w:proofErr w:type="spellEnd"/>
      <w:r w:rsidRPr="007E40C3">
        <w:rPr>
          <w:lang w:val="en-US"/>
        </w:rPr>
        <w:t xml:space="preserve"> PSM. </w:t>
      </w:r>
      <w:proofErr w:type="spellStart"/>
      <w:r w:rsidRPr="007E40C3">
        <w:rPr>
          <w:lang w:val="en-US"/>
        </w:rPr>
        <w:t>Funkcja</w:t>
      </w:r>
      <w:proofErr w:type="spellEnd"/>
      <w:r w:rsidRPr="007E40C3">
        <w:rPr>
          <w:lang w:val="en-US"/>
        </w:rPr>
        <w:t xml:space="preserve">: Shows bands of </w:t>
      </w:r>
      <w:proofErr w:type="spellStart"/>
      <w:r w:rsidRPr="007E40C3">
        <w:rPr>
          <w:lang w:val="en-US"/>
        </w:rPr>
        <w:t>paralel</w:t>
      </w:r>
      <w:proofErr w:type="spellEnd"/>
      <w:r w:rsidRPr="007E40C3">
        <w:rPr>
          <w:lang w:val="en-US"/>
        </w:rPr>
        <w:t xml:space="preserve"> items</w:t>
      </w:r>
      <w:bookmarkEnd w:id="25"/>
    </w:p>
    <w:p w:rsidR="00BB5AA6" w:rsidRDefault="00BB5AA6" w:rsidP="00BB5AA6">
      <w:pPr>
        <w:numPr>
          <w:ilvl w:val="0"/>
          <w:numId w:val="3"/>
        </w:numPr>
        <w:tabs>
          <w:tab w:val="clear" w:pos="1440"/>
          <w:tab w:val="left" w:pos="360"/>
          <w:tab w:val="num" w:pos="1260"/>
        </w:tabs>
        <w:spacing w:line="360" w:lineRule="auto"/>
        <w:ind w:left="360"/>
        <w:jc w:val="both"/>
        <w:rPr>
          <w:b w:val="0"/>
          <w:sz w:val="24"/>
          <w:szCs w:val="24"/>
        </w:rPr>
      </w:pPr>
      <w:r>
        <w:rPr>
          <w:b w:val="0"/>
          <w:sz w:val="24"/>
          <w:szCs w:val="24"/>
        </w:rPr>
        <w:t xml:space="preserve">w wyniku działań programu wygenerowana została następująca kolejność montażu trzeciego podzespołu montażowego przedstawionego na </w:t>
      </w:r>
      <w:r w:rsidRPr="00E23E77">
        <w:rPr>
          <w:b w:val="0"/>
          <w:i/>
          <w:sz w:val="24"/>
          <w:szCs w:val="24"/>
        </w:rPr>
        <w:t>rysunku 36</w:t>
      </w:r>
      <w:r>
        <w:rPr>
          <w:b w:val="0"/>
          <w:sz w:val="24"/>
          <w:szCs w:val="24"/>
        </w:rPr>
        <w:t>:</w:t>
      </w:r>
    </w:p>
    <w:p w:rsidR="00BB5AA6" w:rsidRDefault="00BB5AA6" w:rsidP="00BB5AA6">
      <w:pPr>
        <w:keepNext/>
        <w:tabs>
          <w:tab w:val="left" w:pos="360"/>
        </w:tabs>
        <w:spacing w:line="360" w:lineRule="auto"/>
        <w:jc w:val="center"/>
      </w:pPr>
      <w:r>
        <w:object w:dxaOrig="4678" w:dyaOrig="1642">
          <v:shape id="_x0000_i1027" type="#_x0000_t75" style="width:233.4pt;height:81.95pt" o:ole="">
            <v:imagedata r:id="rId22" o:title=""/>
          </v:shape>
          <o:OLEObject Type="Embed" ProgID="Visio.Drawing.11" ShapeID="_x0000_i1027" DrawAspect="Content" ObjectID="_1579436211" r:id="rId23"/>
        </w:object>
      </w:r>
    </w:p>
    <w:p w:rsidR="00BB5AA6" w:rsidRDefault="00BB5AA6" w:rsidP="00BB5AA6">
      <w:pPr>
        <w:pStyle w:val="Legenda"/>
        <w:jc w:val="center"/>
      </w:pPr>
      <w:bookmarkStart w:id="26" w:name="_Toc284855412"/>
      <w:r>
        <w:t xml:space="preserve">Rysunek </w:t>
      </w:r>
      <w:fldSimple w:instr=" SEQ Rysunek \* ARABIC ">
        <w:r>
          <w:rPr>
            <w:noProof/>
          </w:rPr>
          <w:t>36</w:t>
        </w:r>
      </w:fldSimple>
      <w:r>
        <w:t xml:space="preserve">. </w:t>
      </w:r>
      <w:r w:rsidRPr="00EA1B7E">
        <w:t>Graf generujący kolejność montażu  podzespołu ZM</w:t>
      </w:r>
      <w:r>
        <w:t>3 [1]</w:t>
      </w:r>
      <w:bookmarkEnd w:id="26"/>
    </w:p>
    <w:p w:rsidR="00BB5AA6" w:rsidRPr="00942929" w:rsidRDefault="00BB5AA6" w:rsidP="00BB5AA6"/>
    <w:p w:rsidR="00BB5AA6" w:rsidRPr="00E22D29" w:rsidRDefault="00BB5AA6" w:rsidP="00BB5AA6">
      <w:pPr>
        <w:pStyle w:val="PODROZDZIA"/>
        <w:numPr>
          <w:ilvl w:val="2"/>
          <w:numId w:val="1"/>
        </w:numPr>
        <w:tabs>
          <w:tab w:val="clear" w:pos="1800"/>
          <w:tab w:val="num" w:pos="804"/>
        </w:tabs>
        <w:ind w:left="567" w:hanging="567"/>
      </w:pPr>
      <w:bookmarkStart w:id="27" w:name="_Toc280207662"/>
      <w:bookmarkStart w:id="28" w:name="_Toc284687384"/>
      <w:r>
        <w:t>Analiza</w:t>
      </w:r>
      <w:r w:rsidRPr="00E22D29">
        <w:t xml:space="preserve"> zespołu montażowego</w:t>
      </w:r>
      <w:bookmarkEnd w:id="27"/>
      <w:bookmarkEnd w:id="28"/>
    </w:p>
    <w:p w:rsidR="00BB5AA6" w:rsidRPr="00980D3D" w:rsidRDefault="00BB5AA6" w:rsidP="00BB5AA6">
      <w:pPr>
        <w:tabs>
          <w:tab w:val="left" w:pos="567"/>
        </w:tabs>
        <w:spacing w:line="360" w:lineRule="auto"/>
        <w:jc w:val="both"/>
        <w:rPr>
          <w:b w:val="0"/>
          <w:sz w:val="24"/>
          <w:szCs w:val="24"/>
        </w:rPr>
      </w:pPr>
      <w:r>
        <w:rPr>
          <w:b w:val="0"/>
          <w:sz w:val="24"/>
          <w:szCs w:val="24"/>
        </w:rPr>
        <w:t>Po ustaleniu kolejności montażu w podzespołach montażowych (ZM1, ZM2, ZM3) wraz z częścią niezależną (CN) sygnalizatora, można stworzyć macierz kompleksową całego zespołu (</w:t>
      </w:r>
      <w:r w:rsidRPr="00E23E77">
        <w:rPr>
          <w:b w:val="0"/>
          <w:i/>
          <w:sz w:val="24"/>
          <w:szCs w:val="24"/>
        </w:rPr>
        <w:t>tab</w:t>
      </w:r>
      <w:r>
        <w:rPr>
          <w:b w:val="0"/>
          <w:i/>
          <w:sz w:val="24"/>
          <w:szCs w:val="24"/>
        </w:rPr>
        <w:t>.</w:t>
      </w:r>
      <w:r w:rsidRPr="00E23E77">
        <w:rPr>
          <w:b w:val="0"/>
          <w:i/>
          <w:sz w:val="24"/>
          <w:szCs w:val="24"/>
        </w:rPr>
        <w:t xml:space="preserve"> 5</w:t>
      </w:r>
      <w:r>
        <w:rPr>
          <w:b w:val="0"/>
          <w:sz w:val="24"/>
          <w:szCs w:val="24"/>
        </w:rPr>
        <w:t>) i wygenerować kolejność jego montażu w programie.</w:t>
      </w:r>
    </w:p>
    <w:p w:rsidR="00BB5AA6" w:rsidRDefault="00BB5AA6" w:rsidP="00BB5AA6">
      <w:pPr>
        <w:pStyle w:val="Legenda"/>
        <w:keepNext/>
        <w:jc w:val="both"/>
      </w:pPr>
      <w:bookmarkStart w:id="29" w:name="_Toc284688650"/>
      <w:r>
        <w:t xml:space="preserve">Tabela </w:t>
      </w:r>
      <w:fldSimple w:instr=" SEQ Tabela \* ARABIC ">
        <w:r>
          <w:rPr>
            <w:noProof/>
          </w:rPr>
          <w:t>5</w:t>
        </w:r>
      </w:fldSimple>
      <w:r>
        <w:t xml:space="preserve"> Zależność wszystkich podzespołów [1]</w:t>
      </w:r>
      <w:bookmarkEnd w:id="2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1842"/>
        <w:gridCol w:w="1842"/>
        <w:gridCol w:w="1843"/>
        <w:gridCol w:w="1843"/>
      </w:tblGrid>
      <w:tr w:rsidR="00BB5AA6" w:rsidTr="00F1495E">
        <w:trPr>
          <w:trHeight w:hRule="exact" w:val="340"/>
          <w:jc w:val="center"/>
        </w:trPr>
        <w:tc>
          <w:tcPr>
            <w:tcW w:w="1842" w:type="dxa"/>
          </w:tcPr>
          <w:p w:rsidR="00BB5AA6" w:rsidRPr="00080A95" w:rsidRDefault="00BB5AA6" w:rsidP="00F1495E">
            <w:pPr>
              <w:jc w:val="center"/>
            </w:pPr>
          </w:p>
        </w:tc>
        <w:tc>
          <w:tcPr>
            <w:tcW w:w="7370" w:type="dxa"/>
            <w:gridSpan w:val="4"/>
          </w:tcPr>
          <w:p w:rsidR="00BB5AA6" w:rsidRPr="00080A95" w:rsidRDefault="00BB5AA6" w:rsidP="00F1495E">
            <w:pPr>
              <w:jc w:val="center"/>
            </w:pPr>
            <w:r w:rsidRPr="00080A95">
              <w:t>Części poprzedzające</w:t>
            </w:r>
          </w:p>
        </w:tc>
      </w:tr>
      <w:tr w:rsidR="00BB5AA6" w:rsidTr="00F1495E">
        <w:trPr>
          <w:trHeight w:hRule="exact" w:val="340"/>
          <w:jc w:val="center"/>
        </w:trPr>
        <w:tc>
          <w:tcPr>
            <w:tcW w:w="1842" w:type="dxa"/>
          </w:tcPr>
          <w:p w:rsidR="00BB5AA6" w:rsidRPr="00080A95" w:rsidRDefault="00BB5AA6" w:rsidP="00F1495E">
            <w:pPr>
              <w:jc w:val="center"/>
            </w:pPr>
            <w:r w:rsidRPr="00080A95">
              <w:t>Zespół</w:t>
            </w:r>
          </w:p>
        </w:tc>
        <w:tc>
          <w:tcPr>
            <w:tcW w:w="1842" w:type="dxa"/>
          </w:tcPr>
          <w:p w:rsidR="00BB5AA6" w:rsidRPr="00080A95" w:rsidRDefault="00BB5AA6" w:rsidP="00F1495E">
            <w:pPr>
              <w:jc w:val="center"/>
            </w:pPr>
            <w:r w:rsidRPr="00080A95">
              <w:t>CN</w:t>
            </w:r>
          </w:p>
        </w:tc>
        <w:tc>
          <w:tcPr>
            <w:tcW w:w="1842" w:type="dxa"/>
          </w:tcPr>
          <w:p w:rsidR="00BB5AA6" w:rsidRPr="00080A95" w:rsidRDefault="00BB5AA6" w:rsidP="00F1495E">
            <w:pPr>
              <w:jc w:val="center"/>
            </w:pPr>
            <w:r w:rsidRPr="00080A95">
              <w:t>ZM1</w:t>
            </w:r>
          </w:p>
        </w:tc>
        <w:tc>
          <w:tcPr>
            <w:tcW w:w="1843" w:type="dxa"/>
          </w:tcPr>
          <w:p w:rsidR="00BB5AA6" w:rsidRPr="00080A95" w:rsidRDefault="00BB5AA6" w:rsidP="00F1495E">
            <w:pPr>
              <w:jc w:val="center"/>
            </w:pPr>
            <w:r w:rsidRPr="00080A95">
              <w:t>ZM2</w:t>
            </w:r>
          </w:p>
        </w:tc>
        <w:tc>
          <w:tcPr>
            <w:tcW w:w="1843" w:type="dxa"/>
          </w:tcPr>
          <w:p w:rsidR="00BB5AA6" w:rsidRPr="00080A95" w:rsidRDefault="00BB5AA6" w:rsidP="00F1495E">
            <w:pPr>
              <w:jc w:val="center"/>
            </w:pPr>
            <w:r w:rsidRPr="00080A95">
              <w:t>ZM3</w:t>
            </w:r>
          </w:p>
        </w:tc>
      </w:tr>
      <w:tr w:rsidR="00BB5AA6" w:rsidTr="00F1495E">
        <w:trPr>
          <w:trHeight w:hRule="exact" w:val="340"/>
          <w:jc w:val="center"/>
        </w:trPr>
        <w:tc>
          <w:tcPr>
            <w:tcW w:w="1842" w:type="dxa"/>
          </w:tcPr>
          <w:p w:rsidR="00BB5AA6" w:rsidRPr="00080A95" w:rsidRDefault="00BB5AA6" w:rsidP="00F1495E">
            <w:pPr>
              <w:jc w:val="center"/>
            </w:pPr>
            <w:r w:rsidRPr="00080A95">
              <w:t>CN</w:t>
            </w:r>
          </w:p>
        </w:tc>
        <w:tc>
          <w:tcPr>
            <w:tcW w:w="1842" w:type="dxa"/>
          </w:tcPr>
          <w:p w:rsidR="00BB5AA6" w:rsidRPr="00080A95" w:rsidRDefault="00BB5AA6" w:rsidP="00F1495E">
            <w:pPr>
              <w:jc w:val="center"/>
            </w:pPr>
            <w:r w:rsidRPr="00080A95">
              <w:t>-</w:t>
            </w:r>
          </w:p>
        </w:tc>
        <w:tc>
          <w:tcPr>
            <w:tcW w:w="1842" w:type="dxa"/>
          </w:tcPr>
          <w:p w:rsidR="00BB5AA6" w:rsidRPr="00080A95" w:rsidRDefault="00BB5AA6" w:rsidP="00F1495E">
            <w:pPr>
              <w:jc w:val="center"/>
            </w:pPr>
            <w:r w:rsidRPr="00080A95">
              <w:t>-</w:t>
            </w:r>
          </w:p>
        </w:tc>
        <w:tc>
          <w:tcPr>
            <w:tcW w:w="1843" w:type="dxa"/>
          </w:tcPr>
          <w:p w:rsidR="00BB5AA6" w:rsidRPr="00080A95" w:rsidRDefault="00BB5AA6" w:rsidP="00F1495E">
            <w:pPr>
              <w:jc w:val="center"/>
            </w:pPr>
            <w:r w:rsidRPr="00080A95">
              <w:t>-</w:t>
            </w:r>
          </w:p>
        </w:tc>
        <w:tc>
          <w:tcPr>
            <w:tcW w:w="1843" w:type="dxa"/>
          </w:tcPr>
          <w:p w:rsidR="00BB5AA6" w:rsidRPr="00080A95" w:rsidRDefault="00BB5AA6" w:rsidP="00F1495E">
            <w:pPr>
              <w:jc w:val="center"/>
            </w:pPr>
            <w:r w:rsidRPr="00080A95">
              <w:t>-</w:t>
            </w:r>
          </w:p>
        </w:tc>
      </w:tr>
      <w:tr w:rsidR="00BB5AA6" w:rsidTr="00F1495E">
        <w:trPr>
          <w:trHeight w:hRule="exact" w:val="340"/>
          <w:jc w:val="center"/>
        </w:trPr>
        <w:tc>
          <w:tcPr>
            <w:tcW w:w="1842" w:type="dxa"/>
          </w:tcPr>
          <w:p w:rsidR="00BB5AA6" w:rsidRPr="00080A95" w:rsidRDefault="00BB5AA6" w:rsidP="00F1495E">
            <w:pPr>
              <w:jc w:val="center"/>
            </w:pPr>
            <w:r w:rsidRPr="00080A95">
              <w:lastRenderedPageBreak/>
              <w:t>ZM1</w:t>
            </w:r>
          </w:p>
        </w:tc>
        <w:tc>
          <w:tcPr>
            <w:tcW w:w="1842" w:type="dxa"/>
          </w:tcPr>
          <w:p w:rsidR="00BB5AA6" w:rsidRPr="00080A95" w:rsidRDefault="00BB5AA6" w:rsidP="00F1495E">
            <w:pPr>
              <w:jc w:val="center"/>
            </w:pPr>
            <w:r w:rsidRPr="00080A95">
              <w:t>CN</w:t>
            </w:r>
          </w:p>
        </w:tc>
        <w:tc>
          <w:tcPr>
            <w:tcW w:w="1842" w:type="dxa"/>
          </w:tcPr>
          <w:p w:rsidR="00BB5AA6" w:rsidRPr="00080A95" w:rsidRDefault="00BB5AA6" w:rsidP="00F1495E">
            <w:pPr>
              <w:jc w:val="center"/>
            </w:pPr>
            <w:r w:rsidRPr="00080A95">
              <w:t>-</w:t>
            </w:r>
          </w:p>
        </w:tc>
        <w:tc>
          <w:tcPr>
            <w:tcW w:w="1843" w:type="dxa"/>
          </w:tcPr>
          <w:p w:rsidR="00BB5AA6" w:rsidRPr="00080A95" w:rsidRDefault="00BB5AA6" w:rsidP="00F1495E">
            <w:pPr>
              <w:jc w:val="center"/>
            </w:pPr>
            <w:r w:rsidRPr="00080A95">
              <w:t>ZM2</w:t>
            </w:r>
          </w:p>
        </w:tc>
        <w:tc>
          <w:tcPr>
            <w:tcW w:w="1843" w:type="dxa"/>
          </w:tcPr>
          <w:p w:rsidR="00BB5AA6" w:rsidRPr="00080A95" w:rsidRDefault="00BB5AA6" w:rsidP="00F1495E">
            <w:pPr>
              <w:jc w:val="center"/>
            </w:pPr>
            <w:r w:rsidRPr="00080A95">
              <w:t>ZM3</w:t>
            </w:r>
          </w:p>
        </w:tc>
      </w:tr>
      <w:tr w:rsidR="00BB5AA6" w:rsidTr="00F1495E">
        <w:trPr>
          <w:trHeight w:hRule="exact" w:val="340"/>
          <w:jc w:val="center"/>
        </w:trPr>
        <w:tc>
          <w:tcPr>
            <w:tcW w:w="1842" w:type="dxa"/>
          </w:tcPr>
          <w:p w:rsidR="00BB5AA6" w:rsidRPr="00080A95" w:rsidRDefault="00BB5AA6" w:rsidP="00F1495E">
            <w:pPr>
              <w:jc w:val="center"/>
            </w:pPr>
            <w:r w:rsidRPr="00080A95">
              <w:t>ZM2</w:t>
            </w:r>
          </w:p>
        </w:tc>
        <w:tc>
          <w:tcPr>
            <w:tcW w:w="1842" w:type="dxa"/>
          </w:tcPr>
          <w:p w:rsidR="00BB5AA6" w:rsidRPr="00080A95" w:rsidRDefault="00BB5AA6" w:rsidP="00F1495E">
            <w:pPr>
              <w:jc w:val="center"/>
            </w:pPr>
            <w:r w:rsidRPr="00080A95">
              <w:t>CN</w:t>
            </w:r>
          </w:p>
        </w:tc>
        <w:tc>
          <w:tcPr>
            <w:tcW w:w="1842" w:type="dxa"/>
          </w:tcPr>
          <w:p w:rsidR="00BB5AA6" w:rsidRPr="00080A95" w:rsidRDefault="00BB5AA6" w:rsidP="00F1495E">
            <w:pPr>
              <w:jc w:val="center"/>
            </w:pPr>
            <w:r w:rsidRPr="00080A95">
              <w:t>ZM1</w:t>
            </w:r>
          </w:p>
        </w:tc>
        <w:tc>
          <w:tcPr>
            <w:tcW w:w="1843" w:type="dxa"/>
          </w:tcPr>
          <w:p w:rsidR="00BB5AA6" w:rsidRPr="00080A95" w:rsidRDefault="00BB5AA6" w:rsidP="00F1495E">
            <w:pPr>
              <w:jc w:val="center"/>
            </w:pPr>
            <w:r w:rsidRPr="00080A95">
              <w:t>-</w:t>
            </w:r>
          </w:p>
        </w:tc>
        <w:tc>
          <w:tcPr>
            <w:tcW w:w="1843" w:type="dxa"/>
          </w:tcPr>
          <w:p w:rsidR="00BB5AA6" w:rsidRPr="00080A95" w:rsidRDefault="00BB5AA6" w:rsidP="00F1495E">
            <w:pPr>
              <w:jc w:val="center"/>
            </w:pPr>
            <w:r w:rsidRPr="00080A95">
              <w:t>ZM3</w:t>
            </w:r>
          </w:p>
        </w:tc>
      </w:tr>
      <w:tr w:rsidR="00BB5AA6" w:rsidTr="00F1495E">
        <w:trPr>
          <w:trHeight w:hRule="exact" w:val="340"/>
          <w:jc w:val="center"/>
        </w:trPr>
        <w:tc>
          <w:tcPr>
            <w:tcW w:w="1842" w:type="dxa"/>
          </w:tcPr>
          <w:p w:rsidR="00BB5AA6" w:rsidRPr="00080A95" w:rsidRDefault="00BB5AA6" w:rsidP="00F1495E">
            <w:pPr>
              <w:jc w:val="center"/>
            </w:pPr>
            <w:r w:rsidRPr="00080A95">
              <w:t>ZM3</w:t>
            </w:r>
          </w:p>
        </w:tc>
        <w:tc>
          <w:tcPr>
            <w:tcW w:w="1842" w:type="dxa"/>
          </w:tcPr>
          <w:p w:rsidR="00BB5AA6" w:rsidRPr="00080A95" w:rsidRDefault="00BB5AA6" w:rsidP="00F1495E">
            <w:pPr>
              <w:jc w:val="center"/>
            </w:pPr>
            <w:r w:rsidRPr="00080A95">
              <w:t>CN</w:t>
            </w:r>
          </w:p>
        </w:tc>
        <w:tc>
          <w:tcPr>
            <w:tcW w:w="1842" w:type="dxa"/>
          </w:tcPr>
          <w:p w:rsidR="00BB5AA6" w:rsidRPr="00080A95" w:rsidRDefault="00BB5AA6" w:rsidP="00F1495E">
            <w:pPr>
              <w:jc w:val="center"/>
            </w:pPr>
            <w:r w:rsidRPr="00080A95">
              <w:t>ZM1</w:t>
            </w:r>
          </w:p>
        </w:tc>
        <w:tc>
          <w:tcPr>
            <w:tcW w:w="1843" w:type="dxa"/>
          </w:tcPr>
          <w:p w:rsidR="00BB5AA6" w:rsidRPr="00080A95" w:rsidRDefault="00BB5AA6" w:rsidP="00F1495E">
            <w:pPr>
              <w:jc w:val="center"/>
            </w:pPr>
            <w:r w:rsidRPr="00080A95">
              <w:t>ZM2</w:t>
            </w:r>
          </w:p>
        </w:tc>
        <w:tc>
          <w:tcPr>
            <w:tcW w:w="1843" w:type="dxa"/>
          </w:tcPr>
          <w:p w:rsidR="00BB5AA6" w:rsidRPr="00080A95" w:rsidRDefault="00BB5AA6" w:rsidP="00F1495E">
            <w:pPr>
              <w:jc w:val="center"/>
            </w:pPr>
            <w:r w:rsidRPr="00080A95">
              <w:t>-</w:t>
            </w:r>
          </w:p>
        </w:tc>
      </w:tr>
    </w:tbl>
    <w:p w:rsidR="00BB5AA6" w:rsidRDefault="00BB5AA6" w:rsidP="00BB5AA6"/>
    <w:p w:rsidR="00BB5AA6" w:rsidRDefault="00BB5AA6" w:rsidP="00BB5AA6">
      <w:pPr>
        <w:numPr>
          <w:ilvl w:val="0"/>
          <w:numId w:val="4"/>
        </w:numPr>
        <w:tabs>
          <w:tab w:val="left" w:pos="360"/>
        </w:tabs>
        <w:spacing w:line="360" w:lineRule="auto"/>
        <w:ind w:hanging="720"/>
        <w:jc w:val="both"/>
        <w:rPr>
          <w:b w:val="0"/>
          <w:sz w:val="24"/>
          <w:szCs w:val="24"/>
        </w:rPr>
      </w:pPr>
      <w:r>
        <w:rPr>
          <w:b w:val="0"/>
          <w:sz w:val="24"/>
          <w:szCs w:val="24"/>
        </w:rPr>
        <w:t>wypełniona macierz przed reorganizacją</w:t>
      </w:r>
    </w:p>
    <w:p w:rsidR="00BB5AA6" w:rsidRPr="00A16252" w:rsidRDefault="00BB5AA6" w:rsidP="00BB5AA6">
      <w:pPr>
        <w:spacing w:line="360" w:lineRule="auto"/>
        <w:jc w:val="both"/>
        <w:rPr>
          <w:b w:val="0"/>
          <w:sz w:val="24"/>
          <w:szCs w:val="24"/>
        </w:rPr>
      </w:pPr>
      <w:r w:rsidRPr="00A16252">
        <w:rPr>
          <w:b w:val="0"/>
          <w:sz w:val="24"/>
          <w:szCs w:val="24"/>
        </w:rPr>
        <w:t>W poniższym oknie dialogowym</w:t>
      </w:r>
      <w:r>
        <w:rPr>
          <w:b w:val="0"/>
          <w:sz w:val="24"/>
          <w:szCs w:val="24"/>
        </w:rPr>
        <w:t xml:space="preserve"> programu (</w:t>
      </w:r>
      <w:r w:rsidRPr="00E23E77">
        <w:rPr>
          <w:b w:val="0"/>
          <w:i/>
          <w:sz w:val="24"/>
          <w:szCs w:val="24"/>
        </w:rPr>
        <w:t>rys. 37</w:t>
      </w:r>
      <w:r>
        <w:rPr>
          <w:b w:val="0"/>
          <w:sz w:val="24"/>
          <w:szCs w:val="24"/>
        </w:rPr>
        <w:t xml:space="preserve">), wprowadzone zostały zależności zaznaczone kolorem fioletowym, pomiędzy całymi podzespołami montażowymi (ZM1, ZM2, ZM3) oraz częścią niezależną (CN3).  </w:t>
      </w:r>
    </w:p>
    <w:p w:rsidR="00BB5AA6" w:rsidRDefault="00BB5AA6" w:rsidP="00BB5AA6">
      <w:pPr>
        <w:keepNext/>
        <w:tabs>
          <w:tab w:val="left" w:pos="360"/>
          <w:tab w:val="left" w:pos="1620"/>
          <w:tab w:val="left" w:pos="1800"/>
          <w:tab w:val="left" w:pos="1980"/>
          <w:tab w:val="left" w:pos="6840"/>
          <w:tab w:val="left" w:pos="7380"/>
        </w:tabs>
        <w:spacing w:line="360" w:lineRule="auto"/>
        <w:jc w:val="center"/>
      </w:pPr>
      <w:r>
        <w:rPr>
          <w:b w:val="0"/>
          <w:noProof/>
          <w:sz w:val="24"/>
          <w:szCs w:val="24"/>
          <w:lang w:eastAsia="pl-PL"/>
        </w:rPr>
        <w:drawing>
          <wp:inline distT="0" distB="0" distL="0" distR="0">
            <wp:extent cx="2569845" cy="1907540"/>
            <wp:effectExtent l="19050" t="0" r="1905" b="0"/>
            <wp:docPr id="17" name="Obraz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3"/>
                    <pic:cNvPicPr>
                      <a:picLocks noChangeAspect="1" noChangeArrowheads="1"/>
                    </pic:cNvPicPr>
                  </pic:nvPicPr>
                  <pic:blipFill>
                    <a:blip r:embed="rId24">
                      <a:lum bright="-12000" contrast="30000"/>
                    </a:blip>
                    <a:srcRect/>
                    <a:stretch>
                      <a:fillRect/>
                    </a:stretch>
                  </pic:blipFill>
                  <pic:spPr bwMode="auto">
                    <a:xfrm>
                      <a:off x="0" y="0"/>
                      <a:ext cx="2569845" cy="1907540"/>
                    </a:xfrm>
                    <a:prstGeom prst="rect">
                      <a:avLst/>
                    </a:prstGeom>
                    <a:noFill/>
                    <a:ln w="9525">
                      <a:noFill/>
                      <a:miter lim="800000"/>
                      <a:headEnd/>
                      <a:tailEnd/>
                    </a:ln>
                  </pic:spPr>
                </pic:pic>
              </a:graphicData>
            </a:graphic>
          </wp:inline>
        </w:drawing>
      </w:r>
    </w:p>
    <w:p w:rsidR="00BB5AA6" w:rsidRPr="00851236" w:rsidRDefault="00BB5AA6" w:rsidP="00BB5AA6">
      <w:pPr>
        <w:pStyle w:val="Legenda"/>
        <w:jc w:val="center"/>
      </w:pPr>
      <w:bookmarkStart w:id="30" w:name="_Toc284855413"/>
      <w:r>
        <w:t xml:space="preserve">Rysunek </w:t>
      </w:r>
      <w:fldSimple w:instr=" SEQ Rysunek \* ARABIC ">
        <w:r>
          <w:rPr>
            <w:noProof/>
          </w:rPr>
          <w:t>37</w:t>
        </w:r>
      </w:fldSimple>
      <w:r>
        <w:t>. Okno wynikowe programu PSM po wprowadzeniu zależności</w:t>
      </w:r>
      <w:bookmarkEnd w:id="30"/>
    </w:p>
    <w:p w:rsidR="00BB5AA6" w:rsidRDefault="00BB5AA6" w:rsidP="00BB5AA6">
      <w:pPr>
        <w:numPr>
          <w:ilvl w:val="0"/>
          <w:numId w:val="4"/>
        </w:numPr>
        <w:tabs>
          <w:tab w:val="left" w:pos="360"/>
          <w:tab w:val="left" w:pos="2340"/>
          <w:tab w:val="left" w:pos="6660"/>
        </w:tabs>
        <w:spacing w:line="360" w:lineRule="auto"/>
        <w:ind w:hanging="720"/>
        <w:jc w:val="both"/>
        <w:rPr>
          <w:b w:val="0"/>
          <w:sz w:val="24"/>
          <w:szCs w:val="24"/>
        </w:rPr>
      </w:pPr>
      <w:r>
        <w:rPr>
          <w:b w:val="0"/>
          <w:sz w:val="24"/>
          <w:szCs w:val="24"/>
        </w:rPr>
        <w:t>wypełniona macierz po reorganizacji</w:t>
      </w:r>
    </w:p>
    <w:p w:rsidR="00BB5AA6" w:rsidRPr="00851236" w:rsidRDefault="00BB5AA6" w:rsidP="00BB5AA6">
      <w:pPr>
        <w:tabs>
          <w:tab w:val="left" w:pos="360"/>
          <w:tab w:val="left" w:pos="2340"/>
          <w:tab w:val="left" w:pos="6840"/>
        </w:tabs>
        <w:spacing w:line="360" w:lineRule="auto"/>
        <w:jc w:val="both"/>
        <w:rPr>
          <w:b w:val="0"/>
          <w:sz w:val="24"/>
          <w:szCs w:val="24"/>
        </w:rPr>
      </w:pPr>
      <w:r>
        <w:rPr>
          <w:b w:val="0"/>
          <w:sz w:val="24"/>
          <w:szCs w:val="24"/>
        </w:rPr>
        <w:t>Na rysunku poniżej (</w:t>
      </w:r>
      <w:r w:rsidRPr="00E23E77">
        <w:rPr>
          <w:b w:val="0"/>
          <w:i/>
          <w:sz w:val="24"/>
          <w:szCs w:val="24"/>
        </w:rPr>
        <w:t>rys</w:t>
      </w:r>
      <w:r>
        <w:rPr>
          <w:b w:val="0"/>
          <w:i/>
          <w:sz w:val="24"/>
          <w:szCs w:val="24"/>
        </w:rPr>
        <w:t>.</w:t>
      </w:r>
      <w:r w:rsidRPr="00E23E77">
        <w:rPr>
          <w:b w:val="0"/>
          <w:i/>
          <w:sz w:val="24"/>
          <w:szCs w:val="24"/>
        </w:rPr>
        <w:t xml:space="preserve"> 38</w:t>
      </w:r>
      <w:r>
        <w:rPr>
          <w:b w:val="0"/>
          <w:sz w:val="24"/>
          <w:szCs w:val="24"/>
        </w:rPr>
        <w:t>), przedstawione jest okno dialogowe programu, na którym widoczny jest blok zaznaczony kolorem fioletowym. Okazuje się jednak, że po podziale części te są nadal ze sobą związane. Wymaga to dalszego podziału tegoż bloku.</w:t>
      </w:r>
    </w:p>
    <w:p w:rsidR="00BB5AA6" w:rsidRDefault="00BB5AA6" w:rsidP="00BB5AA6">
      <w:pPr>
        <w:tabs>
          <w:tab w:val="left" w:pos="7020"/>
        </w:tabs>
        <w:jc w:val="center"/>
      </w:pPr>
      <w:r>
        <w:rPr>
          <w:noProof/>
          <w:lang w:eastAsia="pl-PL"/>
        </w:rPr>
        <w:drawing>
          <wp:inline distT="0" distB="0" distL="0" distR="0">
            <wp:extent cx="2506980" cy="1923415"/>
            <wp:effectExtent l="19050" t="0" r="7620" b="0"/>
            <wp:docPr id="18"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pic:cNvPicPr>
                      <a:picLocks noChangeAspect="1" noChangeArrowheads="1"/>
                    </pic:cNvPicPr>
                  </pic:nvPicPr>
                  <pic:blipFill>
                    <a:blip r:embed="rId25">
                      <a:lum bright="-12000" contrast="6000"/>
                    </a:blip>
                    <a:srcRect/>
                    <a:stretch>
                      <a:fillRect/>
                    </a:stretch>
                  </pic:blipFill>
                  <pic:spPr bwMode="auto">
                    <a:xfrm>
                      <a:off x="0" y="0"/>
                      <a:ext cx="2506980" cy="1923415"/>
                    </a:xfrm>
                    <a:prstGeom prst="rect">
                      <a:avLst/>
                    </a:prstGeom>
                    <a:noFill/>
                    <a:ln w="9525">
                      <a:noFill/>
                      <a:miter lim="800000"/>
                      <a:headEnd/>
                      <a:tailEnd/>
                    </a:ln>
                  </pic:spPr>
                </pic:pic>
              </a:graphicData>
            </a:graphic>
          </wp:inline>
        </w:drawing>
      </w:r>
    </w:p>
    <w:p w:rsidR="00BB5AA6" w:rsidRPr="008531C9" w:rsidRDefault="00BB5AA6" w:rsidP="00BB5AA6">
      <w:pPr>
        <w:pStyle w:val="Legenda"/>
        <w:jc w:val="center"/>
        <w:rPr>
          <w:b w:val="0"/>
          <w:sz w:val="24"/>
          <w:szCs w:val="24"/>
        </w:rPr>
      </w:pPr>
      <w:bookmarkStart w:id="31" w:name="_Toc284855414"/>
      <w:r>
        <w:t xml:space="preserve">Rysunek </w:t>
      </w:r>
      <w:fldSimple w:instr=" SEQ Rysunek \* ARABIC ">
        <w:r>
          <w:rPr>
            <w:noProof/>
          </w:rPr>
          <w:t>38</w:t>
        </w:r>
      </w:fldSimple>
      <w:r>
        <w:t>. Okno wynikowe programu PSM po zastosowaniu funkcji podziału</w:t>
      </w:r>
      <w:bookmarkEnd w:id="31"/>
    </w:p>
    <w:p w:rsidR="00BB5AA6" w:rsidRDefault="00BB5AA6" w:rsidP="00BB5AA6">
      <w:pPr>
        <w:numPr>
          <w:ilvl w:val="0"/>
          <w:numId w:val="4"/>
        </w:numPr>
        <w:tabs>
          <w:tab w:val="clear" w:pos="720"/>
          <w:tab w:val="left" w:pos="360"/>
          <w:tab w:val="num" w:pos="540"/>
        </w:tabs>
        <w:spacing w:line="360" w:lineRule="auto"/>
        <w:ind w:left="360"/>
        <w:jc w:val="both"/>
        <w:rPr>
          <w:b w:val="0"/>
          <w:sz w:val="24"/>
          <w:szCs w:val="24"/>
        </w:rPr>
      </w:pPr>
      <w:r>
        <w:rPr>
          <w:b w:val="0"/>
          <w:sz w:val="24"/>
          <w:szCs w:val="24"/>
        </w:rPr>
        <w:t>wyświetlenie poziomów otrzymanej macierzy (zastosowanie funkcji:</w:t>
      </w:r>
      <w:r w:rsidRPr="00C865CC">
        <w:rPr>
          <w:sz w:val="24"/>
          <w:szCs w:val="24"/>
        </w:rPr>
        <w:t xml:space="preserve"> </w:t>
      </w:r>
      <w:proofErr w:type="spellStart"/>
      <w:r w:rsidRPr="00BE07BE">
        <w:rPr>
          <w:sz w:val="24"/>
          <w:szCs w:val="24"/>
        </w:rPr>
        <w:t>Shows</w:t>
      </w:r>
      <w:proofErr w:type="spellEnd"/>
      <w:r w:rsidRPr="00BE07BE">
        <w:rPr>
          <w:sz w:val="24"/>
          <w:szCs w:val="24"/>
        </w:rPr>
        <w:t xml:space="preserve"> </w:t>
      </w:r>
      <w:proofErr w:type="spellStart"/>
      <w:r w:rsidRPr="00BE07BE">
        <w:rPr>
          <w:sz w:val="24"/>
          <w:szCs w:val="24"/>
        </w:rPr>
        <w:t>bands</w:t>
      </w:r>
      <w:proofErr w:type="spellEnd"/>
      <w:r w:rsidRPr="00BE07BE">
        <w:rPr>
          <w:sz w:val="24"/>
          <w:szCs w:val="24"/>
        </w:rPr>
        <w:t xml:space="preserve"> of paralel </w:t>
      </w:r>
      <w:proofErr w:type="spellStart"/>
      <w:r w:rsidRPr="00BE07BE">
        <w:rPr>
          <w:sz w:val="24"/>
          <w:szCs w:val="24"/>
        </w:rPr>
        <w:t>items</w:t>
      </w:r>
      <w:proofErr w:type="spellEnd"/>
      <w:r>
        <w:rPr>
          <w:b w:val="0"/>
          <w:sz w:val="24"/>
          <w:szCs w:val="24"/>
        </w:rPr>
        <w:t>)</w:t>
      </w:r>
    </w:p>
    <w:p w:rsidR="00BB5AA6" w:rsidRDefault="00BB5AA6" w:rsidP="00BB5AA6">
      <w:pPr>
        <w:tabs>
          <w:tab w:val="left" w:pos="360"/>
        </w:tabs>
        <w:spacing w:line="360" w:lineRule="auto"/>
        <w:jc w:val="both"/>
        <w:rPr>
          <w:sz w:val="24"/>
          <w:szCs w:val="24"/>
        </w:rPr>
      </w:pPr>
      <w:r w:rsidRPr="002E3F6C">
        <w:rPr>
          <w:b w:val="0"/>
          <w:sz w:val="24"/>
          <w:szCs w:val="24"/>
        </w:rPr>
        <w:lastRenderedPageBreak/>
        <w:t xml:space="preserve">Po dokonaniu </w:t>
      </w:r>
      <w:r>
        <w:rPr>
          <w:b w:val="0"/>
          <w:sz w:val="24"/>
          <w:szCs w:val="24"/>
        </w:rPr>
        <w:t xml:space="preserve">koniecznych </w:t>
      </w:r>
      <w:r w:rsidRPr="002E3F6C">
        <w:rPr>
          <w:b w:val="0"/>
          <w:sz w:val="24"/>
          <w:szCs w:val="24"/>
        </w:rPr>
        <w:t>podziałów</w:t>
      </w:r>
      <w:r>
        <w:rPr>
          <w:b w:val="0"/>
          <w:sz w:val="24"/>
          <w:szCs w:val="24"/>
        </w:rPr>
        <w:t xml:space="preserve"> otrzymaliśmy wygenerowane przez program poziomy realizacji montażu całego zespołu (</w:t>
      </w:r>
      <w:r w:rsidRPr="00E23E77">
        <w:rPr>
          <w:b w:val="0"/>
          <w:i/>
          <w:sz w:val="24"/>
          <w:szCs w:val="24"/>
        </w:rPr>
        <w:t>rys. 39</w:t>
      </w:r>
      <w:r>
        <w:rPr>
          <w:b w:val="0"/>
          <w:sz w:val="24"/>
          <w:szCs w:val="24"/>
        </w:rPr>
        <w:t>):</w:t>
      </w:r>
      <w:r w:rsidRPr="002E3F6C">
        <w:rPr>
          <w:sz w:val="24"/>
          <w:szCs w:val="24"/>
        </w:rPr>
        <w:t xml:space="preserve"> </w:t>
      </w:r>
    </w:p>
    <w:p w:rsidR="00BB5AA6" w:rsidRDefault="00BB5AA6" w:rsidP="00BB5AA6">
      <w:pPr>
        <w:tabs>
          <w:tab w:val="left" w:pos="360"/>
        </w:tabs>
        <w:spacing w:line="360" w:lineRule="auto"/>
        <w:jc w:val="both"/>
        <w:rPr>
          <w:b w:val="0"/>
          <w:sz w:val="24"/>
          <w:szCs w:val="24"/>
        </w:rPr>
      </w:pPr>
      <w:r w:rsidRPr="001C7657">
        <w:rPr>
          <w:sz w:val="24"/>
          <w:szCs w:val="24"/>
        </w:rPr>
        <w:t>Poziom 1</w:t>
      </w:r>
      <w:r>
        <w:rPr>
          <w:sz w:val="24"/>
          <w:szCs w:val="24"/>
        </w:rPr>
        <w:t xml:space="preserve"> </w:t>
      </w:r>
      <w:r>
        <w:rPr>
          <w:sz w:val="24"/>
          <w:szCs w:val="24"/>
        </w:rPr>
        <w:sym w:font="Symbol" w:char="F0DE"/>
      </w:r>
      <w:r w:rsidRPr="004043D5">
        <w:rPr>
          <w:b w:val="0"/>
          <w:sz w:val="24"/>
          <w:szCs w:val="24"/>
        </w:rPr>
        <w:t xml:space="preserve"> </w:t>
      </w:r>
      <w:r>
        <w:rPr>
          <w:b w:val="0"/>
          <w:sz w:val="24"/>
          <w:szCs w:val="24"/>
        </w:rPr>
        <w:t>CN3</w:t>
      </w:r>
      <w:r w:rsidRPr="004043D5">
        <w:rPr>
          <w:b w:val="0"/>
          <w:sz w:val="24"/>
          <w:szCs w:val="24"/>
        </w:rPr>
        <w:t xml:space="preserve">, 16; </w:t>
      </w:r>
    </w:p>
    <w:p w:rsidR="00BB5AA6" w:rsidRDefault="00BB5AA6" w:rsidP="00BB5AA6">
      <w:pPr>
        <w:tabs>
          <w:tab w:val="left" w:pos="360"/>
        </w:tabs>
        <w:spacing w:line="360" w:lineRule="auto"/>
        <w:jc w:val="both"/>
        <w:rPr>
          <w:b w:val="0"/>
          <w:sz w:val="24"/>
          <w:szCs w:val="24"/>
        </w:rPr>
      </w:pPr>
      <w:r w:rsidRPr="001C7657">
        <w:rPr>
          <w:sz w:val="24"/>
          <w:szCs w:val="24"/>
        </w:rPr>
        <w:t>Poziom 2</w:t>
      </w:r>
      <w:r>
        <w:rPr>
          <w:sz w:val="24"/>
          <w:szCs w:val="24"/>
        </w:rPr>
        <w:t xml:space="preserve"> </w:t>
      </w:r>
      <w:r>
        <w:rPr>
          <w:sz w:val="24"/>
          <w:szCs w:val="24"/>
        </w:rPr>
        <w:sym w:font="Symbol" w:char="F0DE"/>
      </w:r>
      <w:r>
        <w:rPr>
          <w:b w:val="0"/>
          <w:sz w:val="24"/>
          <w:szCs w:val="24"/>
        </w:rPr>
        <w:t xml:space="preserve"> ZM1</w:t>
      </w:r>
      <w:r w:rsidRPr="004043D5">
        <w:rPr>
          <w:b w:val="0"/>
          <w:sz w:val="24"/>
          <w:szCs w:val="24"/>
        </w:rPr>
        <w:t xml:space="preserve">; </w:t>
      </w:r>
    </w:p>
    <w:p w:rsidR="00BB5AA6" w:rsidRDefault="00BB5AA6" w:rsidP="00BB5AA6">
      <w:pPr>
        <w:tabs>
          <w:tab w:val="left" w:pos="360"/>
        </w:tabs>
        <w:spacing w:line="360" w:lineRule="auto"/>
        <w:jc w:val="both"/>
        <w:rPr>
          <w:b w:val="0"/>
          <w:sz w:val="24"/>
          <w:szCs w:val="24"/>
        </w:rPr>
      </w:pPr>
      <w:r w:rsidRPr="001C7657">
        <w:rPr>
          <w:sz w:val="24"/>
          <w:szCs w:val="24"/>
        </w:rPr>
        <w:t>Poziom 3</w:t>
      </w:r>
      <w:r>
        <w:rPr>
          <w:sz w:val="24"/>
          <w:szCs w:val="24"/>
        </w:rPr>
        <w:t xml:space="preserve"> </w:t>
      </w:r>
      <w:r>
        <w:rPr>
          <w:sz w:val="24"/>
          <w:szCs w:val="24"/>
        </w:rPr>
        <w:sym w:font="Symbol" w:char="F0DE"/>
      </w:r>
      <w:r>
        <w:rPr>
          <w:sz w:val="24"/>
          <w:szCs w:val="24"/>
        </w:rPr>
        <w:t xml:space="preserve"> </w:t>
      </w:r>
      <w:r>
        <w:rPr>
          <w:b w:val="0"/>
          <w:sz w:val="24"/>
          <w:szCs w:val="24"/>
        </w:rPr>
        <w:t>ZM2</w:t>
      </w:r>
      <w:r w:rsidRPr="004043D5">
        <w:rPr>
          <w:b w:val="0"/>
          <w:sz w:val="24"/>
          <w:szCs w:val="24"/>
        </w:rPr>
        <w:t xml:space="preserve">; </w:t>
      </w:r>
    </w:p>
    <w:p w:rsidR="00BB5AA6" w:rsidRDefault="00BB5AA6" w:rsidP="00BB5AA6">
      <w:pPr>
        <w:tabs>
          <w:tab w:val="left" w:pos="360"/>
        </w:tabs>
        <w:spacing w:line="360" w:lineRule="auto"/>
        <w:jc w:val="both"/>
      </w:pPr>
      <w:r>
        <w:rPr>
          <w:sz w:val="24"/>
          <w:szCs w:val="24"/>
        </w:rPr>
        <w:t xml:space="preserve">Poziom 4 </w:t>
      </w:r>
      <w:r>
        <w:rPr>
          <w:sz w:val="24"/>
          <w:szCs w:val="24"/>
        </w:rPr>
        <w:sym w:font="Symbol" w:char="F0DE"/>
      </w:r>
      <w:r>
        <w:rPr>
          <w:sz w:val="24"/>
          <w:szCs w:val="24"/>
        </w:rPr>
        <w:t xml:space="preserve"> </w:t>
      </w:r>
      <w:r w:rsidRPr="002E3F6C">
        <w:rPr>
          <w:b w:val="0"/>
          <w:sz w:val="24"/>
          <w:szCs w:val="24"/>
        </w:rPr>
        <w:t>ZM3</w:t>
      </w:r>
      <w:r>
        <w:rPr>
          <w:b w:val="0"/>
          <w:sz w:val="24"/>
          <w:szCs w:val="24"/>
        </w:rPr>
        <w:t xml:space="preserve">. </w:t>
      </w:r>
    </w:p>
    <w:p w:rsidR="00BB5AA6" w:rsidRDefault="00BB5AA6" w:rsidP="00BB5AA6">
      <w:pPr>
        <w:tabs>
          <w:tab w:val="left" w:pos="360"/>
        </w:tabs>
        <w:spacing w:line="360" w:lineRule="auto"/>
        <w:jc w:val="center"/>
      </w:pPr>
      <w:r>
        <w:rPr>
          <w:noProof/>
          <w:lang w:eastAsia="pl-PL"/>
        </w:rPr>
        <w:drawing>
          <wp:inline distT="0" distB="0" distL="0" distR="0">
            <wp:extent cx="2459355" cy="1875790"/>
            <wp:effectExtent l="19050" t="0" r="0" b="0"/>
            <wp:docPr id="19"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pic:cNvPicPr>
                      <a:picLocks noChangeAspect="1" noChangeArrowheads="1"/>
                    </pic:cNvPicPr>
                  </pic:nvPicPr>
                  <pic:blipFill>
                    <a:blip r:embed="rId26">
                      <a:lum bright="-12000" contrast="6000"/>
                    </a:blip>
                    <a:srcRect/>
                    <a:stretch>
                      <a:fillRect/>
                    </a:stretch>
                  </pic:blipFill>
                  <pic:spPr bwMode="auto">
                    <a:xfrm>
                      <a:off x="0" y="0"/>
                      <a:ext cx="2459355" cy="1875790"/>
                    </a:xfrm>
                    <a:prstGeom prst="rect">
                      <a:avLst/>
                    </a:prstGeom>
                    <a:noFill/>
                    <a:ln w="9525">
                      <a:noFill/>
                      <a:miter lim="800000"/>
                      <a:headEnd/>
                      <a:tailEnd/>
                    </a:ln>
                  </pic:spPr>
                </pic:pic>
              </a:graphicData>
            </a:graphic>
          </wp:inline>
        </w:drawing>
      </w:r>
    </w:p>
    <w:p w:rsidR="00BB5AA6" w:rsidRDefault="00BB5AA6" w:rsidP="00BB5AA6">
      <w:pPr>
        <w:tabs>
          <w:tab w:val="left" w:pos="360"/>
        </w:tabs>
        <w:spacing w:line="360" w:lineRule="auto"/>
        <w:jc w:val="center"/>
      </w:pPr>
      <w:bookmarkStart w:id="32" w:name="_Toc284855415"/>
      <w:r>
        <w:t xml:space="preserve">Rysunek </w:t>
      </w:r>
      <w:fldSimple w:instr=" SEQ Rysunek \* ARABIC ">
        <w:r>
          <w:rPr>
            <w:noProof/>
          </w:rPr>
          <w:t>39</w:t>
        </w:r>
      </w:fldSimple>
      <w:r>
        <w:t>. Okno programu PSM. Wyświetlenie kolejności montażu</w:t>
      </w:r>
      <w:bookmarkEnd w:id="32"/>
    </w:p>
    <w:p w:rsidR="00BB5AA6" w:rsidRDefault="00BB5AA6" w:rsidP="00BB5AA6">
      <w:pPr>
        <w:tabs>
          <w:tab w:val="left" w:pos="360"/>
        </w:tabs>
        <w:spacing w:line="360" w:lineRule="auto"/>
        <w:jc w:val="center"/>
      </w:pPr>
    </w:p>
    <w:p w:rsidR="00BB5AA6" w:rsidRDefault="00BB5AA6" w:rsidP="00BB5AA6">
      <w:pPr>
        <w:tabs>
          <w:tab w:val="left" w:pos="360"/>
        </w:tabs>
        <w:spacing w:line="360" w:lineRule="auto"/>
        <w:jc w:val="center"/>
      </w:pPr>
    </w:p>
    <w:p w:rsidR="00BB5AA6" w:rsidRPr="00080A95" w:rsidRDefault="00BB5AA6" w:rsidP="00BB5AA6">
      <w:pPr>
        <w:tabs>
          <w:tab w:val="left" w:pos="360"/>
        </w:tabs>
        <w:spacing w:line="360" w:lineRule="auto"/>
        <w:jc w:val="center"/>
        <w:rPr>
          <w:b w:val="0"/>
          <w:sz w:val="24"/>
          <w:szCs w:val="24"/>
        </w:rPr>
      </w:pPr>
    </w:p>
    <w:p w:rsidR="00BB5AA6" w:rsidRDefault="00BB5AA6" w:rsidP="00BB5AA6">
      <w:pPr>
        <w:numPr>
          <w:ilvl w:val="0"/>
          <w:numId w:val="4"/>
        </w:numPr>
        <w:tabs>
          <w:tab w:val="clear" w:pos="720"/>
          <w:tab w:val="left" w:pos="360"/>
          <w:tab w:val="num" w:pos="900"/>
        </w:tabs>
        <w:spacing w:line="360" w:lineRule="auto"/>
        <w:ind w:left="360"/>
        <w:jc w:val="both"/>
        <w:rPr>
          <w:b w:val="0"/>
          <w:sz w:val="24"/>
          <w:szCs w:val="24"/>
        </w:rPr>
      </w:pPr>
      <w:r>
        <w:rPr>
          <w:b w:val="0"/>
          <w:sz w:val="24"/>
          <w:szCs w:val="24"/>
        </w:rPr>
        <w:t xml:space="preserve">w wyniku działań programu wygenerowana została następująca kolejność montażu całego zespołu montażowego przedstawiona na </w:t>
      </w:r>
      <w:r w:rsidRPr="00E23E77">
        <w:rPr>
          <w:b w:val="0"/>
          <w:i/>
          <w:sz w:val="24"/>
          <w:szCs w:val="24"/>
        </w:rPr>
        <w:t>rysunku 40</w:t>
      </w:r>
      <w:r>
        <w:rPr>
          <w:b w:val="0"/>
          <w:sz w:val="24"/>
          <w:szCs w:val="24"/>
        </w:rPr>
        <w:t>:</w:t>
      </w:r>
    </w:p>
    <w:p w:rsidR="00BB5AA6" w:rsidRDefault="00BB5AA6" w:rsidP="00BB5AA6">
      <w:pPr>
        <w:keepNext/>
        <w:tabs>
          <w:tab w:val="left" w:pos="567"/>
        </w:tabs>
        <w:spacing w:line="360" w:lineRule="auto"/>
        <w:jc w:val="center"/>
      </w:pPr>
      <w:r>
        <w:object w:dxaOrig="2836" w:dyaOrig="1729">
          <v:shape id="_x0000_i1028" type="#_x0000_t75" style="width:126.6pt;height:76.95pt" o:ole="">
            <v:imagedata r:id="rId27" o:title=""/>
          </v:shape>
          <o:OLEObject Type="Embed" ProgID="Visio.Drawing.11" ShapeID="_x0000_i1028" DrawAspect="Content" ObjectID="_1579436212" r:id="rId28"/>
        </w:object>
      </w:r>
    </w:p>
    <w:p w:rsidR="00BB5AA6" w:rsidRDefault="00BB5AA6" w:rsidP="00BB5AA6">
      <w:pPr>
        <w:pStyle w:val="Legenda"/>
        <w:jc w:val="center"/>
        <w:rPr>
          <w:sz w:val="24"/>
          <w:szCs w:val="24"/>
        </w:rPr>
      </w:pPr>
      <w:bookmarkStart w:id="33" w:name="_Toc284855416"/>
      <w:r>
        <w:t xml:space="preserve">Rysunek </w:t>
      </w:r>
      <w:fldSimple w:instr=" SEQ Rysunek \* ARABIC ">
        <w:r>
          <w:rPr>
            <w:noProof/>
          </w:rPr>
          <w:t>40</w:t>
        </w:r>
      </w:fldSimple>
      <w:r>
        <w:t xml:space="preserve">. </w:t>
      </w:r>
      <w:r w:rsidRPr="0067672C">
        <w:t>Graf g</w:t>
      </w:r>
      <w:r>
        <w:t xml:space="preserve">enerujący kolejność montażu całego </w:t>
      </w:r>
      <w:r w:rsidRPr="0067672C">
        <w:t>zespołu</w:t>
      </w:r>
      <w:r>
        <w:t xml:space="preserve"> [1]</w:t>
      </w:r>
      <w:bookmarkEnd w:id="33"/>
    </w:p>
    <w:p w:rsidR="00BB5AA6" w:rsidRPr="009D7B08" w:rsidRDefault="00BB5AA6" w:rsidP="00BB5AA6">
      <w:pPr>
        <w:tabs>
          <w:tab w:val="left" w:pos="567"/>
        </w:tabs>
        <w:spacing w:line="360" w:lineRule="auto"/>
        <w:jc w:val="both"/>
        <w:rPr>
          <w:sz w:val="24"/>
          <w:szCs w:val="24"/>
        </w:rPr>
      </w:pPr>
      <w:r>
        <w:rPr>
          <w:b w:val="0"/>
          <w:sz w:val="24"/>
          <w:szCs w:val="24"/>
        </w:rPr>
        <w:t>Z rozwiązania wywnioskować można, że zabiegi montażowe podzespołów ZM1,</w:t>
      </w:r>
      <w:r w:rsidRPr="004043D5">
        <w:rPr>
          <w:b w:val="0"/>
          <w:sz w:val="24"/>
          <w:szCs w:val="24"/>
        </w:rPr>
        <w:t xml:space="preserve"> </w:t>
      </w:r>
      <w:r>
        <w:rPr>
          <w:b w:val="0"/>
          <w:sz w:val="24"/>
          <w:szCs w:val="24"/>
        </w:rPr>
        <w:t xml:space="preserve">ZM2 </w:t>
      </w:r>
      <w:r>
        <w:rPr>
          <w:b w:val="0"/>
          <w:sz w:val="24"/>
          <w:szCs w:val="24"/>
        </w:rPr>
        <w:br/>
        <w:t xml:space="preserve">i </w:t>
      </w:r>
      <w:r w:rsidRPr="002E3F6C">
        <w:rPr>
          <w:b w:val="0"/>
          <w:sz w:val="24"/>
          <w:szCs w:val="24"/>
        </w:rPr>
        <w:t>ZM3</w:t>
      </w:r>
      <w:r>
        <w:rPr>
          <w:b w:val="0"/>
          <w:sz w:val="24"/>
          <w:szCs w:val="24"/>
        </w:rPr>
        <w:t xml:space="preserve"> są na jednakowym poziomie ważności, w wyniku czego mogą być realizowane w dowolnej kolejności. </w:t>
      </w:r>
      <w:bookmarkStart w:id="34" w:name="_Toc280207663"/>
    </w:p>
    <w:p w:rsidR="00BB5AA6" w:rsidRPr="00E22D29" w:rsidRDefault="00BB5AA6" w:rsidP="00BB5AA6">
      <w:pPr>
        <w:pStyle w:val="PODROZDZIA"/>
        <w:numPr>
          <w:ilvl w:val="2"/>
          <w:numId w:val="1"/>
        </w:numPr>
        <w:tabs>
          <w:tab w:val="clear" w:pos="1800"/>
          <w:tab w:val="num" w:pos="804"/>
        </w:tabs>
        <w:ind w:left="567" w:hanging="567"/>
        <w:rPr>
          <w:szCs w:val="24"/>
        </w:rPr>
      </w:pPr>
      <w:bookmarkStart w:id="35" w:name="_Toc284687385"/>
      <w:r>
        <w:lastRenderedPageBreak/>
        <w:t>U</w:t>
      </w:r>
      <w:r w:rsidRPr="004C4E00">
        <w:t>staleni</w:t>
      </w:r>
      <w:r>
        <w:t>e</w:t>
      </w:r>
      <w:r w:rsidRPr="004C4E00">
        <w:t xml:space="preserve"> kolejności montażu bez wyodrębnionych podzespołów</w:t>
      </w:r>
      <w:bookmarkEnd w:id="34"/>
      <w:bookmarkEnd w:id="35"/>
    </w:p>
    <w:p w:rsidR="00BB5AA6" w:rsidRDefault="00BB5AA6" w:rsidP="00BB5AA6">
      <w:pPr>
        <w:tabs>
          <w:tab w:val="left" w:pos="990"/>
        </w:tabs>
        <w:spacing w:line="360" w:lineRule="auto"/>
        <w:jc w:val="both"/>
        <w:rPr>
          <w:b w:val="0"/>
          <w:sz w:val="24"/>
          <w:szCs w:val="24"/>
        </w:rPr>
      </w:pPr>
      <w:r w:rsidRPr="0070611E">
        <w:rPr>
          <w:b w:val="0"/>
          <w:sz w:val="24"/>
          <w:szCs w:val="24"/>
        </w:rPr>
        <w:t xml:space="preserve">Ten podrozdział poświęcony jest sprawdzeniu możliwości programu PSM do ustalania sekwencji montażu bez wyodrębnionych podzespołów. </w:t>
      </w:r>
      <w:r>
        <w:rPr>
          <w:b w:val="0"/>
          <w:sz w:val="24"/>
          <w:szCs w:val="24"/>
        </w:rPr>
        <w:t>Wszystkie wyżej omówione</w:t>
      </w:r>
      <w:r w:rsidRPr="0070611E">
        <w:rPr>
          <w:b w:val="0"/>
          <w:sz w:val="24"/>
          <w:szCs w:val="24"/>
        </w:rPr>
        <w:t xml:space="preserve"> </w:t>
      </w:r>
      <w:r>
        <w:rPr>
          <w:b w:val="0"/>
          <w:sz w:val="24"/>
          <w:szCs w:val="24"/>
        </w:rPr>
        <w:t>pod</w:t>
      </w:r>
      <w:r w:rsidRPr="0070611E">
        <w:rPr>
          <w:b w:val="0"/>
          <w:sz w:val="24"/>
          <w:szCs w:val="24"/>
        </w:rPr>
        <w:t>zesp</w:t>
      </w:r>
      <w:r>
        <w:rPr>
          <w:b w:val="0"/>
          <w:sz w:val="24"/>
          <w:szCs w:val="24"/>
        </w:rPr>
        <w:t>oły</w:t>
      </w:r>
      <w:r w:rsidRPr="0070611E">
        <w:rPr>
          <w:b w:val="0"/>
          <w:sz w:val="24"/>
          <w:szCs w:val="24"/>
        </w:rPr>
        <w:t xml:space="preserve"> sygnalizatora </w:t>
      </w:r>
      <w:r>
        <w:rPr>
          <w:b w:val="0"/>
          <w:sz w:val="24"/>
          <w:szCs w:val="24"/>
        </w:rPr>
        <w:t>zostaną</w:t>
      </w:r>
      <w:r w:rsidRPr="0070611E">
        <w:rPr>
          <w:b w:val="0"/>
          <w:sz w:val="24"/>
          <w:szCs w:val="24"/>
        </w:rPr>
        <w:t xml:space="preserve"> </w:t>
      </w:r>
      <w:r>
        <w:rPr>
          <w:b w:val="0"/>
          <w:sz w:val="24"/>
          <w:szCs w:val="24"/>
        </w:rPr>
        <w:t>wprowadzone</w:t>
      </w:r>
      <w:r w:rsidRPr="0070611E">
        <w:rPr>
          <w:b w:val="0"/>
          <w:sz w:val="24"/>
          <w:szCs w:val="24"/>
        </w:rPr>
        <w:t xml:space="preserve"> do programu</w:t>
      </w:r>
      <w:r>
        <w:rPr>
          <w:b w:val="0"/>
          <w:sz w:val="24"/>
          <w:szCs w:val="24"/>
        </w:rPr>
        <w:t xml:space="preserve"> PSM. </w:t>
      </w:r>
    </w:p>
    <w:p w:rsidR="00BB5AA6" w:rsidRDefault="00BB5AA6" w:rsidP="00BB5AA6">
      <w:pPr>
        <w:tabs>
          <w:tab w:val="left" w:pos="990"/>
        </w:tabs>
        <w:spacing w:line="360" w:lineRule="auto"/>
        <w:jc w:val="both"/>
        <w:rPr>
          <w:b w:val="0"/>
          <w:sz w:val="24"/>
          <w:szCs w:val="24"/>
        </w:rPr>
      </w:pPr>
      <w:r w:rsidRPr="002A426F">
        <w:rPr>
          <w:b w:val="0"/>
          <w:sz w:val="24"/>
          <w:szCs w:val="24"/>
        </w:rPr>
        <w:t xml:space="preserve">W </w:t>
      </w:r>
      <w:r>
        <w:rPr>
          <w:b w:val="0"/>
          <w:sz w:val="24"/>
          <w:szCs w:val="24"/>
        </w:rPr>
        <w:t xml:space="preserve">pierwszej kolejności wprowadzone zostały </w:t>
      </w:r>
      <w:r w:rsidRPr="002A426F">
        <w:rPr>
          <w:b w:val="0"/>
          <w:sz w:val="24"/>
          <w:szCs w:val="24"/>
        </w:rPr>
        <w:t>do programu nazwy wszystkich części składowych sygnalizatora</w:t>
      </w:r>
      <w:r>
        <w:rPr>
          <w:b w:val="0"/>
          <w:sz w:val="24"/>
          <w:szCs w:val="24"/>
        </w:rPr>
        <w:t>, natomiast w macierzy zaznaczono kolorem fioletowym sprzężenia pomiędzy tymi częściami. Przedstawia to okno dialogowe na rysunku poniżej (</w:t>
      </w:r>
      <w:r w:rsidRPr="00E23E77">
        <w:rPr>
          <w:b w:val="0"/>
          <w:i/>
          <w:sz w:val="24"/>
          <w:szCs w:val="24"/>
        </w:rPr>
        <w:t>rys</w:t>
      </w:r>
      <w:r>
        <w:rPr>
          <w:b w:val="0"/>
          <w:i/>
          <w:sz w:val="24"/>
          <w:szCs w:val="24"/>
        </w:rPr>
        <w:t>.</w:t>
      </w:r>
      <w:r w:rsidRPr="00E23E77">
        <w:rPr>
          <w:b w:val="0"/>
          <w:i/>
          <w:sz w:val="24"/>
          <w:szCs w:val="24"/>
        </w:rPr>
        <w:t xml:space="preserve"> 41</w:t>
      </w:r>
      <w:r>
        <w:rPr>
          <w:b w:val="0"/>
          <w:sz w:val="24"/>
          <w:szCs w:val="24"/>
        </w:rPr>
        <w:t xml:space="preserve">): </w:t>
      </w:r>
    </w:p>
    <w:p w:rsidR="00BB5AA6" w:rsidRPr="008D07B7" w:rsidRDefault="00BB5AA6" w:rsidP="00BB5AA6">
      <w:pPr>
        <w:tabs>
          <w:tab w:val="left" w:pos="990"/>
        </w:tabs>
        <w:spacing w:line="360" w:lineRule="auto"/>
        <w:jc w:val="center"/>
        <w:rPr>
          <w:b w:val="0"/>
          <w:sz w:val="24"/>
          <w:szCs w:val="24"/>
        </w:rPr>
      </w:pPr>
      <w:r>
        <w:rPr>
          <w:b w:val="0"/>
          <w:noProof/>
          <w:sz w:val="24"/>
          <w:szCs w:val="24"/>
          <w:lang w:eastAsia="pl-PL"/>
        </w:rPr>
        <w:drawing>
          <wp:inline distT="0" distB="0" distL="0" distR="0">
            <wp:extent cx="3815080" cy="2900680"/>
            <wp:effectExtent l="19050" t="0" r="0" b="0"/>
            <wp:docPr id="21" name="Obraz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4"/>
                    <pic:cNvPicPr>
                      <a:picLocks noChangeAspect="1" noChangeArrowheads="1"/>
                    </pic:cNvPicPr>
                  </pic:nvPicPr>
                  <pic:blipFill>
                    <a:blip r:embed="rId29"/>
                    <a:srcRect/>
                    <a:stretch>
                      <a:fillRect/>
                    </a:stretch>
                  </pic:blipFill>
                  <pic:spPr bwMode="auto">
                    <a:xfrm>
                      <a:off x="0" y="0"/>
                      <a:ext cx="3815080" cy="2900680"/>
                    </a:xfrm>
                    <a:prstGeom prst="rect">
                      <a:avLst/>
                    </a:prstGeom>
                    <a:noFill/>
                    <a:ln w="9525">
                      <a:noFill/>
                      <a:miter lim="800000"/>
                      <a:headEnd/>
                      <a:tailEnd/>
                    </a:ln>
                  </pic:spPr>
                </pic:pic>
              </a:graphicData>
            </a:graphic>
          </wp:inline>
        </w:drawing>
      </w:r>
    </w:p>
    <w:p w:rsidR="00BB5AA6" w:rsidRDefault="00BB5AA6" w:rsidP="00BB5AA6">
      <w:pPr>
        <w:pStyle w:val="Legenda"/>
        <w:jc w:val="center"/>
        <w:rPr>
          <w:b w:val="0"/>
          <w:sz w:val="24"/>
          <w:szCs w:val="24"/>
        </w:rPr>
      </w:pPr>
      <w:bookmarkStart w:id="36" w:name="_Toc284855417"/>
      <w:r>
        <w:t xml:space="preserve">Rysunek </w:t>
      </w:r>
      <w:fldSimple w:instr=" SEQ Rysunek \* ARABIC ">
        <w:r>
          <w:rPr>
            <w:noProof/>
          </w:rPr>
          <w:t>41</w:t>
        </w:r>
      </w:fldSimple>
      <w:r>
        <w:t>. Części składowe sygnalizatora w programie PSM</w:t>
      </w:r>
      <w:bookmarkEnd w:id="36"/>
    </w:p>
    <w:p w:rsidR="00BB5AA6" w:rsidRPr="008D07B7" w:rsidRDefault="00BB5AA6" w:rsidP="00BB5AA6">
      <w:pPr>
        <w:tabs>
          <w:tab w:val="left" w:pos="567"/>
        </w:tabs>
        <w:spacing w:line="360" w:lineRule="auto"/>
        <w:jc w:val="both"/>
        <w:rPr>
          <w:b w:val="0"/>
          <w:sz w:val="24"/>
          <w:szCs w:val="24"/>
        </w:rPr>
      </w:pPr>
      <w:r>
        <w:rPr>
          <w:b w:val="0"/>
          <w:sz w:val="24"/>
          <w:szCs w:val="24"/>
        </w:rPr>
        <w:t xml:space="preserve">Części wymienione w programie takie jak: 3 – Korpus, 4 – Izolator, 17 – Trzpień, 18 – Uszczelniacz, 15 – Uszczelniacz, 16 – Trzpień, nie zawierają żadnych zależności </w:t>
      </w:r>
      <w:r>
        <w:rPr>
          <w:b w:val="0"/>
          <w:sz w:val="24"/>
          <w:szCs w:val="24"/>
        </w:rPr>
        <w:br/>
        <w:t xml:space="preserve">z pozostałymi częściami sygnalizatora. Oznacza to, że nie mają żadnych poprzedników a więc mogą być montowane natychmiast. Doskonale obrazuje to rysunek 39 obrazujący graf struktury konstrukcyjnej wyrobu. </w:t>
      </w:r>
    </w:p>
    <w:p w:rsidR="00BB5AA6" w:rsidRDefault="00BB5AA6" w:rsidP="00BB5AA6">
      <w:pPr>
        <w:tabs>
          <w:tab w:val="left" w:pos="7920"/>
        </w:tabs>
        <w:spacing w:line="360" w:lineRule="auto"/>
        <w:jc w:val="both"/>
        <w:rPr>
          <w:sz w:val="24"/>
          <w:szCs w:val="24"/>
        </w:rPr>
      </w:pPr>
      <w:r>
        <w:rPr>
          <w:b w:val="0"/>
          <w:sz w:val="24"/>
          <w:szCs w:val="24"/>
        </w:rPr>
        <w:t xml:space="preserve">W kolejnym kroku związano ze sobą wszystkie części składowe, które należą do zespołów: ZM1, ZM2, i ZM3 oprócz części niezależnej, którą stanowi 3 – Korpus. Obrazuje to </w:t>
      </w:r>
      <w:r w:rsidRPr="00E23E77">
        <w:rPr>
          <w:b w:val="0"/>
          <w:i/>
          <w:sz w:val="24"/>
          <w:szCs w:val="24"/>
        </w:rPr>
        <w:t>rysunek 42</w:t>
      </w:r>
      <w:r>
        <w:rPr>
          <w:b w:val="0"/>
          <w:sz w:val="24"/>
          <w:szCs w:val="24"/>
        </w:rPr>
        <w:t>, gdzie wszystkie części powiązano komórkami koloru fioletowego umieszczonymi bezpośrednio nad przekątną.</w:t>
      </w:r>
    </w:p>
    <w:p w:rsidR="00BB5AA6" w:rsidRDefault="00BB5AA6" w:rsidP="00BB5AA6">
      <w:pPr>
        <w:keepNext/>
        <w:tabs>
          <w:tab w:val="left" w:pos="7920"/>
        </w:tabs>
        <w:jc w:val="center"/>
      </w:pPr>
      <w:r>
        <w:rPr>
          <w:noProof/>
          <w:sz w:val="24"/>
          <w:szCs w:val="24"/>
          <w:lang w:eastAsia="pl-PL"/>
        </w:rPr>
        <w:lastRenderedPageBreak/>
        <w:drawing>
          <wp:inline distT="0" distB="0" distL="0" distR="0">
            <wp:extent cx="4083050" cy="3153410"/>
            <wp:effectExtent l="19050" t="0" r="0" b="0"/>
            <wp:docPr id="22" name="Obraz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5"/>
                    <pic:cNvPicPr>
                      <a:picLocks noChangeAspect="1" noChangeArrowheads="1"/>
                    </pic:cNvPicPr>
                  </pic:nvPicPr>
                  <pic:blipFill>
                    <a:blip r:embed="rId30"/>
                    <a:srcRect/>
                    <a:stretch>
                      <a:fillRect/>
                    </a:stretch>
                  </pic:blipFill>
                  <pic:spPr bwMode="auto">
                    <a:xfrm>
                      <a:off x="0" y="0"/>
                      <a:ext cx="4083050" cy="3153410"/>
                    </a:xfrm>
                    <a:prstGeom prst="rect">
                      <a:avLst/>
                    </a:prstGeom>
                    <a:noFill/>
                    <a:ln w="9525">
                      <a:noFill/>
                      <a:miter lim="800000"/>
                      <a:headEnd/>
                      <a:tailEnd/>
                    </a:ln>
                  </pic:spPr>
                </pic:pic>
              </a:graphicData>
            </a:graphic>
          </wp:inline>
        </w:drawing>
      </w:r>
    </w:p>
    <w:p w:rsidR="00BB5AA6" w:rsidRPr="000647EB" w:rsidRDefault="00BB5AA6" w:rsidP="00BB5AA6">
      <w:pPr>
        <w:pStyle w:val="Legenda"/>
        <w:jc w:val="center"/>
        <w:rPr>
          <w:sz w:val="24"/>
          <w:szCs w:val="24"/>
        </w:rPr>
      </w:pPr>
      <w:bookmarkStart w:id="37" w:name="_Toc284855418"/>
      <w:r>
        <w:t xml:space="preserve">Rysunek </w:t>
      </w:r>
      <w:fldSimple w:instr=" SEQ Rysunek \* ARABIC ">
        <w:r>
          <w:rPr>
            <w:noProof/>
          </w:rPr>
          <w:t>42</w:t>
        </w:r>
      </w:fldSimple>
      <w:r>
        <w:t>. Powiązane części sygnalizatora w programie PSM</w:t>
      </w:r>
      <w:bookmarkEnd w:id="37"/>
    </w:p>
    <w:p w:rsidR="00BB5AA6" w:rsidRPr="008D07B7" w:rsidRDefault="00BB5AA6" w:rsidP="00BB5AA6">
      <w:pPr>
        <w:tabs>
          <w:tab w:val="left" w:pos="7920"/>
        </w:tabs>
        <w:spacing w:line="360" w:lineRule="auto"/>
        <w:jc w:val="both"/>
        <w:rPr>
          <w:b w:val="0"/>
          <w:sz w:val="24"/>
          <w:szCs w:val="24"/>
        </w:rPr>
      </w:pPr>
      <w:r>
        <w:rPr>
          <w:b w:val="0"/>
          <w:sz w:val="24"/>
          <w:szCs w:val="24"/>
        </w:rPr>
        <w:t>Wywołując w programie funkcję</w:t>
      </w:r>
      <w:r w:rsidRPr="008D07B7">
        <w:rPr>
          <w:b w:val="0"/>
          <w:sz w:val="24"/>
          <w:szCs w:val="24"/>
        </w:rPr>
        <w:t xml:space="preserve"> podziału widoczny efekt na </w:t>
      </w:r>
      <w:r w:rsidRPr="00E23E77">
        <w:rPr>
          <w:b w:val="0"/>
          <w:i/>
          <w:sz w:val="24"/>
          <w:szCs w:val="24"/>
        </w:rPr>
        <w:t>rysunku 43</w:t>
      </w:r>
      <w:r>
        <w:rPr>
          <w:b w:val="0"/>
          <w:sz w:val="24"/>
          <w:szCs w:val="24"/>
        </w:rPr>
        <w:t>,</w:t>
      </w:r>
      <w:r w:rsidRPr="008D07B7">
        <w:rPr>
          <w:b w:val="0"/>
          <w:sz w:val="24"/>
          <w:szCs w:val="24"/>
        </w:rPr>
        <w:t xml:space="preserve"> jest niezadowalający</w:t>
      </w:r>
      <w:r>
        <w:rPr>
          <w:b w:val="0"/>
          <w:sz w:val="24"/>
          <w:szCs w:val="24"/>
        </w:rPr>
        <w:t>,</w:t>
      </w:r>
      <w:r w:rsidRPr="008D07B7">
        <w:rPr>
          <w:b w:val="0"/>
          <w:sz w:val="24"/>
          <w:szCs w:val="24"/>
        </w:rPr>
        <w:t xml:space="preserve"> ponieważ ukazał się tylko jeden blok zawierający wszystkie części </w:t>
      </w:r>
      <w:r>
        <w:rPr>
          <w:b w:val="0"/>
          <w:sz w:val="24"/>
          <w:szCs w:val="24"/>
        </w:rPr>
        <w:t xml:space="preserve">składowe </w:t>
      </w:r>
      <w:r w:rsidRPr="008D07B7">
        <w:rPr>
          <w:b w:val="0"/>
          <w:sz w:val="24"/>
          <w:szCs w:val="24"/>
        </w:rPr>
        <w:t>zespołu ZM1. Tymczasem drugi, mniejszy</w:t>
      </w:r>
      <w:r>
        <w:rPr>
          <w:b w:val="0"/>
          <w:sz w:val="24"/>
          <w:szCs w:val="24"/>
        </w:rPr>
        <w:t xml:space="preserve"> blok jest niekompletny a trzeciego bloku brak.</w:t>
      </w:r>
    </w:p>
    <w:p w:rsidR="00BB5AA6" w:rsidRDefault="00BB5AA6" w:rsidP="00BB5AA6">
      <w:pPr>
        <w:keepNext/>
        <w:tabs>
          <w:tab w:val="left" w:pos="7920"/>
        </w:tabs>
        <w:spacing w:line="360" w:lineRule="auto"/>
        <w:jc w:val="center"/>
      </w:pPr>
      <w:r>
        <w:rPr>
          <w:b w:val="0"/>
          <w:noProof/>
          <w:sz w:val="24"/>
          <w:szCs w:val="24"/>
          <w:lang w:eastAsia="pl-PL"/>
        </w:rPr>
        <w:drawing>
          <wp:inline distT="0" distB="0" distL="0" distR="0">
            <wp:extent cx="4067810" cy="3121660"/>
            <wp:effectExtent l="19050" t="0" r="8890" b="0"/>
            <wp:docPr id="23" name="Obraz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6"/>
                    <pic:cNvPicPr>
                      <a:picLocks noChangeAspect="1" noChangeArrowheads="1"/>
                    </pic:cNvPicPr>
                  </pic:nvPicPr>
                  <pic:blipFill>
                    <a:blip r:embed="rId31"/>
                    <a:srcRect/>
                    <a:stretch>
                      <a:fillRect/>
                    </a:stretch>
                  </pic:blipFill>
                  <pic:spPr bwMode="auto">
                    <a:xfrm>
                      <a:off x="0" y="0"/>
                      <a:ext cx="4067810" cy="3121660"/>
                    </a:xfrm>
                    <a:prstGeom prst="rect">
                      <a:avLst/>
                    </a:prstGeom>
                    <a:noFill/>
                    <a:ln w="9525">
                      <a:noFill/>
                      <a:miter lim="800000"/>
                      <a:headEnd/>
                      <a:tailEnd/>
                    </a:ln>
                  </pic:spPr>
                </pic:pic>
              </a:graphicData>
            </a:graphic>
          </wp:inline>
        </w:drawing>
      </w:r>
    </w:p>
    <w:p w:rsidR="00BB5AA6" w:rsidRPr="000647EB" w:rsidRDefault="00BB5AA6" w:rsidP="00BB5AA6">
      <w:pPr>
        <w:pStyle w:val="Legenda"/>
        <w:jc w:val="center"/>
        <w:rPr>
          <w:sz w:val="24"/>
          <w:szCs w:val="24"/>
        </w:rPr>
      </w:pPr>
      <w:bookmarkStart w:id="38" w:name="_Toc284855419"/>
      <w:r>
        <w:t xml:space="preserve">Rysunek </w:t>
      </w:r>
      <w:fldSimple w:instr=" SEQ Rysunek \* ARABIC ">
        <w:r>
          <w:rPr>
            <w:noProof/>
          </w:rPr>
          <w:t>43</w:t>
        </w:r>
      </w:fldSimple>
      <w:r>
        <w:t xml:space="preserve">. Okno dialogowe programu PSM. Funkcja: </w:t>
      </w:r>
      <w:proofErr w:type="spellStart"/>
      <w:r>
        <w:t>Partition</w:t>
      </w:r>
      <w:bookmarkEnd w:id="38"/>
      <w:proofErr w:type="spellEnd"/>
    </w:p>
    <w:p w:rsidR="00BB5AA6" w:rsidRPr="008D07B7" w:rsidRDefault="00BB5AA6" w:rsidP="00BB5AA6">
      <w:pPr>
        <w:tabs>
          <w:tab w:val="left" w:pos="7920"/>
        </w:tabs>
        <w:spacing w:line="360" w:lineRule="auto"/>
        <w:jc w:val="both"/>
        <w:rPr>
          <w:b w:val="0"/>
          <w:sz w:val="24"/>
          <w:szCs w:val="24"/>
        </w:rPr>
      </w:pPr>
      <w:r w:rsidRPr="008D07B7">
        <w:rPr>
          <w:b w:val="0"/>
          <w:sz w:val="24"/>
          <w:szCs w:val="24"/>
        </w:rPr>
        <w:t xml:space="preserve">Aby uzyskać wymagany wynik ponownie </w:t>
      </w:r>
      <w:r>
        <w:rPr>
          <w:b w:val="0"/>
          <w:sz w:val="24"/>
          <w:szCs w:val="24"/>
        </w:rPr>
        <w:t>po</w:t>
      </w:r>
      <w:r w:rsidRPr="008D07B7">
        <w:rPr>
          <w:b w:val="0"/>
          <w:sz w:val="24"/>
          <w:szCs w:val="24"/>
        </w:rPr>
        <w:t xml:space="preserve">wiązano ze sobą części należące do zespołów: ZM2 i ZM3. Ukazane jest to na </w:t>
      </w:r>
      <w:r w:rsidRPr="00E23E77">
        <w:rPr>
          <w:b w:val="0"/>
          <w:i/>
          <w:sz w:val="24"/>
          <w:szCs w:val="24"/>
        </w:rPr>
        <w:t>rysunku 44</w:t>
      </w:r>
      <w:r w:rsidRPr="008D07B7">
        <w:rPr>
          <w:b w:val="0"/>
          <w:sz w:val="24"/>
          <w:szCs w:val="24"/>
        </w:rPr>
        <w:t>:</w:t>
      </w:r>
    </w:p>
    <w:p w:rsidR="00BB5AA6" w:rsidRDefault="00BB5AA6" w:rsidP="00BB5AA6">
      <w:pPr>
        <w:keepNext/>
        <w:jc w:val="center"/>
      </w:pPr>
      <w:r>
        <w:rPr>
          <w:b w:val="0"/>
          <w:noProof/>
          <w:sz w:val="24"/>
          <w:szCs w:val="24"/>
          <w:lang w:eastAsia="pl-PL"/>
        </w:rPr>
        <w:lastRenderedPageBreak/>
        <w:drawing>
          <wp:inline distT="0" distB="0" distL="0" distR="0">
            <wp:extent cx="4146550" cy="3184525"/>
            <wp:effectExtent l="19050" t="0" r="6350" b="0"/>
            <wp:docPr id="24" name="Obraz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7"/>
                    <pic:cNvPicPr>
                      <a:picLocks noChangeAspect="1" noChangeArrowheads="1"/>
                    </pic:cNvPicPr>
                  </pic:nvPicPr>
                  <pic:blipFill>
                    <a:blip r:embed="rId32"/>
                    <a:srcRect/>
                    <a:stretch>
                      <a:fillRect/>
                    </a:stretch>
                  </pic:blipFill>
                  <pic:spPr bwMode="auto">
                    <a:xfrm>
                      <a:off x="0" y="0"/>
                      <a:ext cx="4146550" cy="3184525"/>
                    </a:xfrm>
                    <a:prstGeom prst="rect">
                      <a:avLst/>
                    </a:prstGeom>
                    <a:noFill/>
                    <a:ln w="9525">
                      <a:noFill/>
                      <a:miter lim="800000"/>
                      <a:headEnd/>
                      <a:tailEnd/>
                    </a:ln>
                  </pic:spPr>
                </pic:pic>
              </a:graphicData>
            </a:graphic>
          </wp:inline>
        </w:drawing>
      </w:r>
    </w:p>
    <w:p w:rsidR="00BB5AA6" w:rsidRPr="00585BD2" w:rsidRDefault="00BB5AA6" w:rsidP="00BB5AA6">
      <w:pPr>
        <w:pStyle w:val="Legenda"/>
        <w:jc w:val="center"/>
        <w:rPr>
          <w:sz w:val="24"/>
          <w:szCs w:val="24"/>
        </w:rPr>
      </w:pPr>
      <w:bookmarkStart w:id="39" w:name="_Toc284855420"/>
      <w:r>
        <w:t xml:space="preserve">Rysunek </w:t>
      </w:r>
      <w:fldSimple w:instr=" SEQ Rysunek \* ARABIC ">
        <w:r>
          <w:rPr>
            <w:noProof/>
          </w:rPr>
          <w:t>44</w:t>
        </w:r>
      </w:fldSimple>
      <w:r>
        <w:t>. Powiązanie zespołów sygnalizatora w programie PSM</w:t>
      </w:r>
      <w:bookmarkEnd w:id="39"/>
    </w:p>
    <w:p w:rsidR="00BB5AA6" w:rsidRDefault="00BB5AA6" w:rsidP="00BB5AA6">
      <w:pPr>
        <w:tabs>
          <w:tab w:val="left" w:pos="7920"/>
        </w:tabs>
        <w:spacing w:line="360" w:lineRule="auto"/>
        <w:jc w:val="both"/>
        <w:rPr>
          <w:sz w:val="24"/>
          <w:szCs w:val="24"/>
        </w:rPr>
      </w:pPr>
      <w:r>
        <w:rPr>
          <w:b w:val="0"/>
          <w:sz w:val="24"/>
          <w:szCs w:val="24"/>
        </w:rPr>
        <w:t xml:space="preserve">Następnie wywołuje się w programie funkcję podziału (klawisz </w:t>
      </w:r>
      <w:proofErr w:type="spellStart"/>
      <w:r w:rsidRPr="00665037">
        <w:rPr>
          <w:i/>
          <w:sz w:val="24"/>
          <w:szCs w:val="24"/>
        </w:rPr>
        <w:t>Ctrl+A</w:t>
      </w:r>
      <w:proofErr w:type="spellEnd"/>
      <w:r>
        <w:rPr>
          <w:b w:val="0"/>
          <w:sz w:val="24"/>
          <w:szCs w:val="24"/>
        </w:rPr>
        <w:t xml:space="preserve">) aby doszło do reorganizacji procesu w programie i w ten sposób program wyświetla żądany wynik. Otrzymano trzy bloki zaznaczone kolorem fioletowym, zawierające kolejno części zespołu: ZM3, ZM2 i ZM1. Przedstawia to okno dialogowe na </w:t>
      </w:r>
      <w:r w:rsidRPr="00E23E77">
        <w:rPr>
          <w:b w:val="0"/>
          <w:i/>
          <w:sz w:val="24"/>
          <w:szCs w:val="24"/>
        </w:rPr>
        <w:t>rysunku 45</w:t>
      </w:r>
      <w:r>
        <w:rPr>
          <w:b w:val="0"/>
          <w:sz w:val="24"/>
          <w:szCs w:val="24"/>
        </w:rPr>
        <w:t>:</w:t>
      </w:r>
    </w:p>
    <w:p w:rsidR="00BB5AA6" w:rsidRDefault="00BB5AA6" w:rsidP="00BB5AA6">
      <w:pPr>
        <w:tabs>
          <w:tab w:val="left" w:pos="567"/>
          <w:tab w:val="left" w:pos="7920"/>
        </w:tabs>
        <w:jc w:val="both"/>
        <w:rPr>
          <w:b w:val="0"/>
          <w:sz w:val="24"/>
          <w:szCs w:val="24"/>
        </w:rPr>
      </w:pPr>
    </w:p>
    <w:p w:rsidR="00BB5AA6" w:rsidRDefault="00BB5AA6" w:rsidP="00BB5AA6">
      <w:pPr>
        <w:tabs>
          <w:tab w:val="left" w:pos="567"/>
        </w:tabs>
        <w:jc w:val="both"/>
        <w:rPr>
          <w:b w:val="0"/>
          <w:sz w:val="24"/>
          <w:szCs w:val="24"/>
        </w:rPr>
      </w:pPr>
    </w:p>
    <w:p w:rsidR="00BB5AA6" w:rsidRDefault="00BB5AA6" w:rsidP="00BB5AA6">
      <w:pPr>
        <w:keepNext/>
        <w:tabs>
          <w:tab w:val="left" w:pos="567"/>
          <w:tab w:val="left" w:pos="7920"/>
          <w:tab w:val="left" w:pos="8100"/>
        </w:tabs>
        <w:ind w:left="360"/>
        <w:jc w:val="center"/>
      </w:pPr>
      <w:r>
        <w:rPr>
          <w:noProof/>
          <w:sz w:val="24"/>
          <w:szCs w:val="24"/>
          <w:lang w:eastAsia="pl-PL"/>
        </w:rPr>
        <w:lastRenderedPageBreak/>
        <w:drawing>
          <wp:inline distT="0" distB="0" distL="0" distR="0">
            <wp:extent cx="4351020" cy="3373755"/>
            <wp:effectExtent l="19050" t="0" r="0" b="0"/>
            <wp:docPr id="25" name="Obraz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8"/>
                    <pic:cNvPicPr>
                      <a:picLocks noChangeAspect="1" noChangeArrowheads="1"/>
                    </pic:cNvPicPr>
                  </pic:nvPicPr>
                  <pic:blipFill>
                    <a:blip r:embed="rId33"/>
                    <a:srcRect/>
                    <a:stretch>
                      <a:fillRect/>
                    </a:stretch>
                  </pic:blipFill>
                  <pic:spPr bwMode="auto">
                    <a:xfrm>
                      <a:off x="0" y="0"/>
                      <a:ext cx="4351020" cy="3373755"/>
                    </a:xfrm>
                    <a:prstGeom prst="rect">
                      <a:avLst/>
                    </a:prstGeom>
                    <a:noFill/>
                    <a:ln w="9525">
                      <a:noFill/>
                      <a:miter lim="800000"/>
                      <a:headEnd/>
                      <a:tailEnd/>
                    </a:ln>
                  </pic:spPr>
                </pic:pic>
              </a:graphicData>
            </a:graphic>
          </wp:inline>
        </w:drawing>
      </w:r>
    </w:p>
    <w:p w:rsidR="00BB5AA6" w:rsidRDefault="00BB5AA6" w:rsidP="00BB5AA6">
      <w:pPr>
        <w:pStyle w:val="Legenda"/>
        <w:jc w:val="center"/>
        <w:rPr>
          <w:sz w:val="24"/>
          <w:szCs w:val="24"/>
        </w:rPr>
      </w:pPr>
      <w:bookmarkStart w:id="40" w:name="_Toc284855421"/>
      <w:r>
        <w:t xml:space="preserve">Rysunek </w:t>
      </w:r>
      <w:fldSimple w:instr=" SEQ Rysunek \* ARABIC ">
        <w:r>
          <w:rPr>
            <w:noProof/>
          </w:rPr>
          <w:t>45</w:t>
        </w:r>
      </w:fldSimple>
      <w:r>
        <w:t>. Wygenerowane w programie PSM bloki zespołów</w:t>
      </w:r>
      <w:bookmarkEnd w:id="40"/>
      <w:r>
        <w:t xml:space="preserve"> </w:t>
      </w:r>
    </w:p>
    <w:p w:rsidR="00BB5AA6" w:rsidRDefault="00BB5AA6" w:rsidP="00BB5AA6">
      <w:pPr>
        <w:keepNext/>
        <w:tabs>
          <w:tab w:val="left" w:pos="0"/>
          <w:tab w:val="left" w:pos="1620"/>
          <w:tab w:val="left" w:pos="1800"/>
          <w:tab w:val="left" w:pos="5400"/>
          <w:tab w:val="left" w:pos="7380"/>
        </w:tabs>
        <w:spacing w:line="360" w:lineRule="auto"/>
        <w:jc w:val="both"/>
        <w:rPr>
          <w:b w:val="0"/>
          <w:sz w:val="24"/>
          <w:szCs w:val="24"/>
        </w:rPr>
      </w:pPr>
      <w:r>
        <w:rPr>
          <w:b w:val="0"/>
          <w:sz w:val="24"/>
          <w:szCs w:val="24"/>
        </w:rPr>
        <w:t>Jak wcześniej ustalono zabiegi montażowe zespołów ZM1,</w:t>
      </w:r>
      <w:r w:rsidRPr="004043D5">
        <w:rPr>
          <w:b w:val="0"/>
          <w:sz w:val="24"/>
          <w:szCs w:val="24"/>
        </w:rPr>
        <w:t xml:space="preserve"> </w:t>
      </w:r>
      <w:r>
        <w:rPr>
          <w:b w:val="0"/>
          <w:sz w:val="24"/>
          <w:szCs w:val="24"/>
        </w:rPr>
        <w:t xml:space="preserve">ZM2 i </w:t>
      </w:r>
      <w:r w:rsidRPr="002E3F6C">
        <w:rPr>
          <w:b w:val="0"/>
          <w:sz w:val="24"/>
          <w:szCs w:val="24"/>
        </w:rPr>
        <w:t>ZM3</w:t>
      </w:r>
      <w:r>
        <w:rPr>
          <w:b w:val="0"/>
          <w:sz w:val="24"/>
          <w:szCs w:val="24"/>
        </w:rPr>
        <w:t xml:space="preserve"> są na jednakowym poziomie ważności, więc kolejność ich montażu nie ma znaczenia i mogą być realizowane dowolnie. Zatem s</w:t>
      </w:r>
      <w:r w:rsidRPr="0053064D">
        <w:rPr>
          <w:b w:val="0"/>
          <w:sz w:val="24"/>
          <w:szCs w:val="24"/>
        </w:rPr>
        <w:t>prawdzenie możliwości programu PSM do ustalenia kolejności montażu bez wyodrębnionych podzespołów</w:t>
      </w:r>
      <w:r>
        <w:rPr>
          <w:b w:val="0"/>
          <w:sz w:val="24"/>
          <w:szCs w:val="24"/>
        </w:rPr>
        <w:t xml:space="preserve"> okazało się możliwe.</w:t>
      </w:r>
    </w:p>
    <w:p w:rsidR="00BB5AA6" w:rsidRDefault="00BB5AA6" w:rsidP="00BB5AA6">
      <w:pPr>
        <w:tabs>
          <w:tab w:val="left" w:pos="0"/>
        </w:tabs>
        <w:spacing w:line="360" w:lineRule="auto"/>
        <w:jc w:val="both"/>
        <w:rPr>
          <w:b w:val="0"/>
          <w:sz w:val="24"/>
          <w:szCs w:val="24"/>
        </w:rPr>
      </w:pPr>
      <w:r w:rsidRPr="00BD7593">
        <w:rPr>
          <w:b w:val="0"/>
          <w:sz w:val="24"/>
          <w:szCs w:val="24"/>
        </w:rPr>
        <w:t>W celu weryfikacji dokonano porównania otrzymanych wyników z wynikami pozyskanymi na podstawie teorii grafów. W tym celu warto omówić</w:t>
      </w:r>
      <w:r>
        <w:rPr>
          <w:b w:val="0"/>
          <w:sz w:val="24"/>
          <w:szCs w:val="24"/>
        </w:rPr>
        <w:t xml:space="preserve"> metodę przedstawioną przez J.</w:t>
      </w:r>
      <w:r w:rsidRPr="00BD7593">
        <w:rPr>
          <w:b w:val="0"/>
          <w:sz w:val="24"/>
          <w:szCs w:val="24"/>
        </w:rPr>
        <w:t xml:space="preserve"> Żurka</w:t>
      </w:r>
      <w:r>
        <w:rPr>
          <w:b w:val="0"/>
          <w:sz w:val="24"/>
          <w:szCs w:val="24"/>
        </w:rPr>
        <w:t xml:space="preserve"> i O. Ciszaka</w:t>
      </w:r>
      <w:r w:rsidRPr="00BD7593">
        <w:rPr>
          <w:b w:val="0"/>
          <w:sz w:val="24"/>
          <w:szCs w:val="24"/>
        </w:rPr>
        <w:t xml:space="preserve"> [1], polegającą na opracowaniu macierzy kolizji i połączeń dla każdego zespołu</w:t>
      </w:r>
      <w:r w:rsidRPr="00482E8B">
        <w:t xml:space="preserve"> </w:t>
      </w:r>
      <w:r w:rsidRPr="00482E8B">
        <w:rPr>
          <w:b w:val="0"/>
          <w:sz w:val="24"/>
          <w:szCs w:val="24"/>
        </w:rPr>
        <w:t xml:space="preserve">na podstawie tabeli kodów numerycznych </w:t>
      </w:r>
      <w:r>
        <w:rPr>
          <w:b w:val="0"/>
          <w:sz w:val="24"/>
          <w:szCs w:val="24"/>
        </w:rPr>
        <w:br/>
      </w:r>
      <w:r w:rsidRPr="00482E8B">
        <w:rPr>
          <w:b w:val="0"/>
          <w:sz w:val="24"/>
          <w:szCs w:val="24"/>
        </w:rPr>
        <w:t>i połączeń</w:t>
      </w:r>
      <w:r>
        <w:rPr>
          <w:b w:val="0"/>
          <w:sz w:val="24"/>
          <w:szCs w:val="24"/>
        </w:rPr>
        <w:t xml:space="preserve">. </w:t>
      </w:r>
    </w:p>
    <w:p w:rsidR="00BB5AA6" w:rsidRDefault="00BB5AA6" w:rsidP="00BB5AA6">
      <w:pPr>
        <w:tabs>
          <w:tab w:val="left" w:pos="0"/>
        </w:tabs>
        <w:spacing w:line="360" w:lineRule="auto"/>
        <w:jc w:val="both"/>
        <w:rPr>
          <w:b w:val="0"/>
          <w:sz w:val="24"/>
          <w:szCs w:val="24"/>
        </w:rPr>
      </w:pPr>
      <w:r>
        <w:rPr>
          <w:b w:val="0"/>
          <w:sz w:val="24"/>
          <w:szCs w:val="24"/>
        </w:rPr>
        <w:t xml:space="preserve">Za pomocą teorii grafów można wyznaczyć strukturę modelu procesu technologicznego, która pozwala opracować większość zagadnień występujących </w:t>
      </w:r>
      <w:r>
        <w:rPr>
          <w:b w:val="0"/>
          <w:sz w:val="24"/>
          <w:szCs w:val="24"/>
        </w:rPr>
        <w:br/>
        <w:t>w czasie jego projektowania i realizacji. Zalicza się do nich m.in.:</w:t>
      </w:r>
    </w:p>
    <w:p w:rsidR="00BB5AA6" w:rsidRDefault="00BB5AA6" w:rsidP="00BB5AA6">
      <w:pPr>
        <w:tabs>
          <w:tab w:val="left" w:pos="0"/>
        </w:tabs>
        <w:spacing w:line="360" w:lineRule="auto"/>
        <w:jc w:val="both"/>
        <w:rPr>
          <w:b w:val="0"/>
          <w:sz w:val="24"/>
          <w:szCs w:val="24"/>
        </w:rPr>
      </w:pPr>
      <w:r>
        <w:rPr>
          <w:b w:val="0"/>
          <w:sz w:val="24"/>
          <w:szCs w:val="24"/>
        </w:rPr>
        <w:t>- określanie związków zachodzących między częściami, podzespołami i zespołami montowanych wyrobów;</w:t>
      </w:r>
    </w:p>
    <w:p w:rsidR="00BB5AA6" w:rsidRDefault="00BB5AA6" w:rsidP="00BB5AA6">
      <w:pPr>
        <w:tabs>
          <w:tab w:val="left" w:pos="0"/>
        </w:tabs>
        <w:spacing w:line="360" w:lineRule="auto"/>
        <w:jc w:val="both"/>
        <w:rPr>
          <w:b w:val="0"/>
          <w:sz w:val="24"/>
          <w:szCs w:val="24"/>
        </w:rPr>
      </w:pPr>
      <w:r>
        <w:rPr>
          <w:b w:val="0"/>
          <w:sz w:val="24"/>
          <w:szCs w:val="24"/>
        </w:rPr>
        <w:t>- wygenerowanie dla wyrobu macierzy kompleksowej;</w:t>
      </w:r>
    </w:p>
    <w:p w:rsidR="00BB5AA6" w:rsidRDefault="00BB5AA6" w:rsidP="00BB5AA6">
      <w:pPr>
        <w:tabs>
          <w:tab w:val="left" w:pos="0"/>
        </w:tabs>
        <w:spacing w:line="360" w:lineRule="auto"/>
        <w:jc w:val="both"/>
        <w:rPr>
          <w:b w:val="0"/>
          <w:sz w:val="24"/>
          <w:szCs w:val="24"/>
        </w:rPr>
      </w:pPr>
      <w:r>
        <w:rPr>
          <w:b w:val="0"/>
          <w:sz w:val="24"/>
          <w:szCs w:val="24"/>
        </w:rPr>
        <w:t>- wygenerowanie dla zespołów, podzespołów i części niezależnych wyrobu macierzy kolizji i połączeń;</w:t>
      </w:r>
    </w:p>
    <w:p w:rsidR="00BB5AA6" w:rsidRDefault="00BB5AA6" w:rsidP="00BB5AA6">
      <w:pPr>
        <w:tabs>
          <w:tab w:val="left" w:pos="0"/>
        </w:tabs>
        <w:spacing w:line="360" w:lineRule="auto"/>
        <w:jc w:val="both"/>
        <w:rPr>
          <w:b w:val="0"/>
          <w:sz w:val="24"/>
          <w:szCs w:val="24"/>
        </w:rPr>
      </w:pPr>
      <w:r>
        <w:rPr>
          <w:b w:val="0"/>
          <w:sz w:val="24"/>
          <w:szCs w:val="24"/>
        </w:rPr>
        <w:lastRenderedPageBreak/>
        <w:t>- wygenerowanie dla indywidualnych zespołów i podzespołów wyrobu, dopuszczalnych wariantów kolejności montażu;</w:t>
      </w:r>
    </w:p>
    <w:p w:rsidR="00BB5AA6" w:rsidRDefault="00BB5AA6" w:rsidP="00BB5AA6">
      <w:pPr>
        <w:tabs>
          <w:tab w:val="left" w:pos="0"/>
        </w:tabs>
        <w:spacing w:line="360" w:lineRule="auto"/>
        <w:jc w:val="both"/>
        <w:rPr>
          <w:b w:val="0"/>
          <w:sz w:val="24"/>
          <w:szCs w:val="24"/>
        </w:rPr>
      </w:pPr>
      <w:r>
        <w:rPr>
          <w:b w:val="0"/>
          <w:sz w:val="24"/>
          <w:szCs w:val="24"/>
        </w:rPr>
        <w:t>- symulacja i wariantowanie procesu (kilka koncepcji rozwiązania jednego projektu);</w:t>
      </w:r>
    </w:p>
    <w:p w:rsidR="00BB5AA6" w:rsidRDefault="00BB5AA6" w:rsidP="00BB5AA6">
      <w:pPr>
        <w:tabs>
          <w:tab w:val="left" w:pos="0"/>
        </w:tabs>
        <w:spacing w:line="360" w:lineRule="auto"/>
        <w:jc w:val="both"/>
        <w:rPr>
          <w:b w:val="0"/>
          <w:sz w:val="24"/>
          <w:szCs w:val="24"/>
        </w:rPr>
      </w:pPr>
      <w:r>
        <w:rPr>
          <w:b w:val="0"/>
          <w:sz w:val="24"/>
          <w:szCs w:val="24"/>
        </w:rPr>
        <w:t>- preferowanie najkorzystniejszej sekwencji łączenia części i zespołów [1, 13].</w:t>
      </w:r>
    </w:p>
    <w:p w:rsidR="00BB5AA6" w:rsidRPr="008F0AF1" w:rsidRDefault="00BB5AA6" w:rsidP="00BB5AA6">
      <w:pPr>
        <w:tabs>
          <w:tab w:val="left" w:pos="0"/>
        </w:tabs>
        <w:spacing w:line="360" w:lineRule="auto"/>
        <w:jc w:val="both"/>
        <w:rPr>
          <w:b w:val="0"/>
          <w:sz w:val="24"/>
          <w:szCs w:val="24"/>
        </w:rPr>
      </w:pPr>
      <w:r w:rsidRPr="008F0AF1">
        <w:rPr>
          <w:b w:val="0"/>
          <w:sz w:val="24"/>
          <w:szCs w:val="24"/>
        </w:rPr>
        <w:t xml:space="preserve">Na podstawie rysunku konstrukcyjnego wyrobu (sygnalizatora) </w:t>
      </w:r>
      <w:r>
        <w:rPr>
          <w:b w:val="0"/>
          <w:i/>
          <w:sz w:val="24"/>
          <w:szCs w:val="24"/>
        </w:rPr>
        <w:t>rysunek 46</w:t>
      </w:r>
      <w:r w:rsidRPr="008F0AF1">
        <w:rPr>
          <w:b w:val="0"/>
          <w:sz w:val="24"/>
          <w:szCs w:val="24"/>
        </w:rPr>
        <w:t>, określono powiązania poszczególnych części podzespołów: ZM1, ZM2 i ZM3  oraz zdefiniowano zbiory części – poprzedników i następników</w:t>
      </w:r>
      <w:r>
        <w:rPr>
          <w:b w:val="0"/>
          <w:sz w:val="24"/>
          <w:szCs w:val="24"/>
        </w:rPr>
        <w:t>.</w:t>
      </w:r>
      <w:r w:rsidRPr="008F0AF1">
        <w:rPr>
          <w:b w:val="0"/>
          <w:sz w:val="24"/>
          <w:szCs w:val="24"/>
        </w:rPr>
        <w:t xml:space="preserve"> </w:t>
      </w:r>
    </w:p>
    <w:p w:rsidR="00BB5AA6" w:rsidRDefault="00BB5AA6" w:rsidP="00BB5AA6">
      <w:pPr>
        <w:tabs>
          <w:tab w:val="left" w:pos="0"/>
        </w:tabs>
        <w:spacing w:line="360" w:lineRule="auto"/>
        <w:jc w:val="center"/>
      </w:pPr>
      <w:r>
        <w:rPr>
          <w:noProof/>
          <w:sz w:val="24"/>
          <w:szCs w:val="24"/>
          <w:lang w:eastAsia="pl-PL"/>
        </w:rPr>
        <w:drawing>
          <wp:inline distT="0" distB="0" distL="0" distR="0">
            <wp:extent cx="5155565" cy="3578860"/>
            <wp:effectExtent l="19050" t="0" r="6985" b="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a:srcRect/>
                    <a:stretch>
                      <a:fillRect/>
                    </a:stretch>
                  </pic:blipFill>
                  <pic:spPr bwMode="auto">
                    <a:xfrm>
                      <a:off x="0" y="0"/>
                      <a:ext cx="5155565" cy="3578860"/>
                    </a:xfrm>
                    <a:prstGeom prst="rect">
                      <a:avLst/>
                    </a:prstGeom>
                    <a:noFill/>
                    <a:ln w="9525">
                      <a:noFill/>
                      <a:miter lim="800000"/>
                      <a:headEnd/>
                      <a:tailEnd/>
                    </a:ln>
                  </pic:spPr>
                </pic:pic>
              </a:graphicData>
            </a:graphic>
          </wp:inline>
        </w:drawing>
      </w:r>
    </w:p>
    <w:p w:rsidR="00BB5AA6" w:rsidRDefault="00BB5AA6" w:rsidP="00BB5AA6">
      <w:pPr>
        <w:pStyle w:val="Legenda"/>
        <w:jc w:val="center"/>
      </w:pPr>
      <w:bookmarkStart w:id="41" w:name="_Toc284855422"/>
      <w:r>
        <w:t xml:space="preserve">Rysunek </w:t>
      </w:r>
      <w:fldSimple w:instr=" SEQ Rysunek \* ARABIC ">
        <w:r>
          <w:rPr>
            <w:noProof/>
          </w:rPr>
          <w:t>46</w:t>
        </w:r>
      </w:fldSimple>
      <w:r>
        <w:t>. Przykład ustalania kolejności montażu ZM1 za pomocą teorii grafów [1]</w:t>
      </w:r>
      <w:bookmarkEnd w:id="41"/>
    </w:p>
    <w:p w:rsidR="00BB5AA6" w:rsidRPr="008F0AF1" w:rsidRDefault="00BB5AA6" w:rsidP="00BB5AA6">
      <w:pPr>
        <w:tabs>
          <w:tab w:val="left" w:pos="0"/>
        </w:tabs>
        <w:spacing w:line="360" w:lineRule="auto"/>
        <w:jc w:val="both"/>
        <w:rPr>
          <w:b w:val="0"/>
          <w:sz w:val="24"/>
          <w:szCs w:val="24"/>
        </w:rPr>
      </w:pPr>
      <w:r>
        <w:rPr>
          <w:b w:val="0"/>
          <w:sz w:val="24"/>
          <w:szCs w:val="24"/>
        </w:rPr>
        <w:t xml:space="preserve">W kwadratowej macierzy kolizji podzespołu ZM1 składającego się z 8 części zapisane są relacje ich poprzednictwa i następstwa przedstawione na </w:t>
      </w:r>
      <w:r>
        <w:rPr>
          <w:b w:val="0"/>
          <w:i/>
          <w:sz w:val="24"/>
          <w:szCs w:val="24"/>
        </w:rPr>
        <w:t>rysunku</w:t>
      </w:r>
      <w:r w:rsidRPr="008F0AF1">
        <w:rPr>
          <w:b w:val="0"/>
          <w:i/>
          <w:sz w:val="24"/>
          <w:szCs w:val="24"/>
        </w:rPr>
        <w:t xml:space="preserve"> 46</w:t>
      </w:r>
      <w:r>
        <w:rPr>
          <w:b w:val="0"/>
          <w:i/>
          <w:sz w:val="24"/>
          <w:szCs w:val="24"/>
        </w:rPr>
        <w:t xml:space="preserve"> (</w:t>
      </w:r>
      <w:r w:rsidRPr="008F0AF1">
        <w:rPr>
          <w:b w:val="0"/>
          <w:i/>
          <w:sz w:val="24"/>
          <w:szCs w:val="24"/>
        </w:rPr>
        <w:t>a</w:t>
      </w:r>
      <w:r>
        <w:rPr>
          <w:b w:val="0"/>
          <w:i/>
          <w:sz w:val="24"/>
          <w:szCs w:val="24"/>
        </w:rPr>
        <w:t>)</w:t>
      </w:r>
      <w:r>
        <w:rPr>
          <w:b w:val="0"/>
          <w:sz w:val="24"/>
          <w:szCs w:val="24"/>
        </w:rPr>
        <w:t>.</w:t>
      </w:r>
      <w:r w:rsidRPr="008F0AF1">
        <w:rPr>
          <w:b w:val="0"/>
          <w:sz w:val="24"/>
          <w:szCs w:val="24"/>
        </w:rPr>
        <w:t xml:space="preserve"> </w:t>
      </w:r>
      <w:r>
        <w:rPr>
          <w:b w:val="0"/>
          <w:sz w:val="24"/>
          <w:szCs w:val="24"/>
        </w:rPr>
        <w:t>Macierz połączeń podzespołu ZM1 stworzona została również dla wszystkich n (8) części. Macierz połączeń jest także kwadratowa i charakteryzuje rodzaje występujących połączeń między częściami (</w:t>
      </w:r>
      <w:r w:rsidRPr="00830FC7">
        <w:rPr>
          <w:b w:val="0"/>
          <w:i/>
          <w:sz w:val="24"/>
          <w:szCs w:val="24"/>
        </w:rPr>
        <w:t>rys. 46b</w:t>
      </w:r>
      <w:r>
        <w:rPr>
          <w:b w:val="0"/>
          <w:sz w:val="24"/>
          <w:szCs w:val="24"/>
        </w:rPr>
        <w:t xml:space="preserve">). Natomiast </w:t>
      </w:r>
      <w:r w:rsidRPr="00E23E77">
        <w:rPr>
          <w:b w:val="0"/>
          <w:i/>
          <w:sz w:val="24"/>
          <w:szCs w:val="24"/>
        </w:rPr>
        <w:t xml:space="preserve">rysunek 46 </w:t>
      </w:r>
      <w:r>
        <w:rPr>
          <w:b w:val="0"/>
          <w:i/>
          <w:sz w:val="24"/>
          <w:szCs w:val="24"/>
        </w:rPr>
        <w:t>(</w:t>
      </w:r>
      <w:r w:rsidRPr="00E23E77">
        <w:rPr>
          <w:b w:val="0"/>
          <w:i/>
          <w:sz w:val="24"/>
          <w:szCs w:val="24"/>
        </w:rPr>
        <w:t>c</w:t>
      </w:r>
      <w:r>
        <w:rPr>
          <w:b w:val="0"/>
          <w:i/>
          <w:sz w:val="24"/>
          <w:szCs w:val="24"/>
        </w:rPr>
        <w:t>)</w:t>
      </w:r>
      <w:r>
        <w:rPr>
          <w:b w:val="0"/>
          <w:sz w:val="24"/>
          <w:szCs w:val="24"/>
        </w:rPr>
        <w:t xml:space="preserve"> przedstawia graf struktury konstrukcyjnej podzespołu ZM1. </w:t>
      </w:r>
      <w:r w:rsidRPr="008F0AF1">
        <w:rPr>
          <w:b w:val="0"/>
          <w:sz w:val="24"/>
          <w:szCs w:val="24"/>
        </w:rPr>
        <w:tab/>
      </w:r>
    </w:p>
    <w:p w:rsidR="00BB5AA6" w:rsidRPr="00D66A2C" w:rsidRDefault="00BB5AA6" w:rsidP="00BB5AA6">
      <w:pPr>
        <w:tabs>
          <w:tab w:val="left" w:pos="1200"/>
        </w:tabs>
        <w:spacing w:line="360" w:lineRule="auto"/>
        <w:jc w:val="both"/>
        <w:rPr>
          <w:b w:val="0"/>
          <w:sz w:val="24"/>
          <w:szCs w:val="24"/>
        </w:rPr>
      </w:pPr>
      <w:r w:rsidRPr="006C01CF">
        <w:rPr>
          <w:b w:val="0"/>
          <w:sz w:val="24"/>
          <w:szCs w:val="24"/>
        </w:rPr>
        <w:t xml:space="preserve">Tak samo charakteryzuje się podzespół ZM2 przedstawiony na </w:t>
      </w:r>
      <w:r w:rsidRPr="006C01CF">
        <w:rPr>
          <w:b w:val="0"/>
          <w:i/>
          <w:sz w:val="24"/>
          <w:szCs w:val="24"/>
        </w:rPr>
        <w:t>rysunku 47</w:t>
      </w:r>
      <w:r w:rsidRPr="006C01CF">
        <w:rPr>
          <w:b w:val="0"/>
          <w:sz w:val="24"/>
          <w:szCs w:val="24"/>
        </w:rPr>
        <w:t>. Podzespół ten składa się z 5 części składowych.</w:t>
      </w:r>
      <w:r>
        <w:rPr>
          <w:b w:val="0"/>
          <w:sz w:val="24"/>
          <w:szCs w:val="24"/>
        </w:rPr>
        <w:t xml:space="preserve"> Macierz kolizji przedstawia </w:t>
      </w:r>
      <w:r w:rsidRPr="006C01CF">
        <w:rPr>
          <w:b w:val="0"/>
          <w:i/>
          <w:sz w:val="24"/>
          <w:szCs w:val="24"/>
        </w:rPr>
        <w:t>rysunek 47 (a)</w:t>
      </w:r>
      <w:r>
        <w:rPr>
          <w:b w:val="0"/>
          <w:sz w:val="24"/>
          <w:szCs w:val="24"/>
        </w:rPr>
        <w:t xml:space="preserve">. Macierz </w:t>
      </w:r>
      <w:r>
        <w:rPr>
          <w:b w:val="0"/>
          <w:sz w:val="24"/>
          <w:szCs w:val="24"/>
        </w:rPr>
        <w:lastRenderedPageBreak/>
        <w:t xml:space="preserve">połączeń przedstawiona na </w:t>
      </w:r>
      <w:r w:rsidRPr="00D66A2C">
        <w:rPr>
          <w:b w:val="0"/>
          <w:i/>
          <w:sz w:val="24"/>
          <w:szCs w:val="24"/>
        </w:rPr>
        <w:t xml:space="preserve">rysunku 47 </w:t>
      </w:r>
      <w:r>
        <w:rPr>
          <w:b w:val="0"/>
          <w:i/>
          <w:sz w:val="24"/>
          <w:szCs w:val="24"/>
        </w:rPr>
        <w:t>(</w:t>
      </w:r>
      <w:r w:rsidRPr="00D66A2C">
        <w:rPr>
          <w:b w:val="0"/>
          <w:i/>
          <w:sz w:val="24"/>
          <w:szCs w:val="24"/>
        </w:rPr>
        <w:t>b</w:t>
      </w:r>
      <w:r>
        <w:rPr>
          <w:b w:val="0"/>
          <w:i/>
          <w:sz w:val="24"/>
          <w:szCs w:val="24"/>
        </w:rPr>
        <w:t>)</w:t>
      </w:r>
      <w:r>
        <w:rPr>
          <w:b w:val="0"/>
          <w:sz w:val="24"/>
          <w:szCs w:val="24"/>
        </w:rPr>
        <w:t xml:space="preserve">. Natomiast graficzna struktura konstrukcyjna podzespołu ZM2 zaprezentowana jest na </w:t>
      </w:r>
      <w:r w:rsidRPr="00D66A2C">
        <w:rPr>
          <w:b w:val="0"/>
          <w:i/>
          <w:sz w:val="24"/>
          <w:szCs w:val="24"/>
        </w:rPr>
        <w:t>rysunku 47 (c)</w:t>
      </w:r>
      <w:r>
        <w:rPr>
          <w:b w:val="0"/>
          <w:sz w:val="24"/>
          <w:szCs w:val="24"/>
        </w:rPr>
        <w:t>.</w:t>
      </w:r>
    </w:p>
    <w:p w:rsidR="00BB5AA6" w:rsidRDefault="00BB5AA6" w:rsidP="00BB5AA6">
      <w:pPr>
        <w:tabs>
          <w:tab w:val="left" w:pos="1200"/>
        </w:tabs>
        <w:spacing w:line="360" w:lineRule="auto"/>
        <w:jc w:val="center"/>
      </w:pPr>
      <w:r>
        <w:rPr>
          <w:noProof/>
          <w:lang w:eastAsia="pl-PL"/>
        </w:rPr>
        <w:drawing>
          <wp:inline distT="0" distB="0" distL="0" distR="0">
            <wp:extent cx="4241165" cy="3452495"/>
            <wp:effectExtent l="19050" t="0" r="6985" b="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a:srcRect/>
                    <a:stretch>
                      <a:fillRect/>
                    </a:stretch>
                  </pic:blipFill>
                  <pic:spPr bwMode="auto">
                    <a:xfrm>
                      <a:off x="0" y="0"/>
                      <a:ext cx="4241165" cy="3452495"/>
                    </a:xfrm>
                    <a:prstGeom prst="rect">
                      <a:avLst/>
                    </a:prstGeom>
                    <a:noFill/>
                    <a:ln w="9525">
                      <a:noFill/>
                      <a:miter lim="800000"/>
                      <a:headEnd/>
                      <a:tailEnd/>
                    </a:ln>
                  </pic:spPr>
                </pic:pic>
              </a:graphicData>
            </a:graphic>
          </wp:inline>
        </w:drawing>
      </w:r>
    </w:p>
    <w:p w:rsidR="00BB5AA6" w:rsidRDefault="00BB5AA6" w:rsidP="00BB5AA6">
      <w:pPr>
        <w:pStyle w:val="Legenda"/>
        <w:jc w:val="center"/>
      </w:pPr>
      <w:bookmarkStart w:id="42" w:name="_Toc284855423"/>
      <w:r>
        <w:t xml:space="preserve">Rysunek </w:t>
      </w:r>
      <w:fldSimple w:instr=" SEQ Rysunek \* ARABIC ">
        <w:r>
          <w:rPr>
            <w:noProof/>
          </w:rPr>
          <w:t>47</w:t>
        </w:r>
      </w:fldSimple>
      <w:r>
        <w:t>. Przykład ustalania kolejności montażu ZM2 za pomocą teorii grafów [1]</w:t>
      </w:r>
      <w:bookmarkEnd w:id="42"/>
    </w:p>
    <w:p w:rsidR="00BB5AA6" w:rsidRPr="00327284" w:rsidRDefault="00BB5AA6" w:rsidP="00BB5AA6"/>
    <w:p w:rsidR="00BB5AA6" w:rsidRPr="00327284" w:rsidRDefault="00BB5AA6" w:rsidP="00BB5AA6">
      <w:pPr>
        <w:tabs>
          <w:tab w:val="left" w:pos="1200"/>
        </w:tabs>
        <w:spacing w:line="360" w:lineRule="auto"/>
        <w:jc w:val="both"/>
        <w:rPr>
          <w:b w:val="0"/>
          <w:sz w:val="24"/>
          <w:szCs w:val="24"/>
        </w:rPr>
      </w:pPr>
      <w:r>
        <w:rPr>
          <w:b w:val="0"/>
          <w:sz w:val="24"/>
          <w:szCs w:val="24"/>
        </w:rPr>
        <w:t xml:space="preserve">Modelowanie, symulowanie i ustalanie poszczególnych wariantów kolejności montażu części (zespołów lub podzespołów) można określić korzystając z wyznaczania drogi Hamiltona w grafie, to znaczy, drogi przechodzącej przez wszystkie jego wierzchołki. Brak możliwości wyznaczenia drogi Hamiltona oznacza, że montaż jest </w:t>
      </w:r>
      <w:r>
        <w:rPr>
          <w:b w:val="0"/>
          <w:sz w:val="24"/>
          <w:szCs w:val="24"/>
        </w:rPr>
        <w:br/>
        <w:t>niewykonalny [13].</w:t>
      </w:r>
    </w:p>
    <w:p w:rsidR="00BB5AA6" w:rsidRPr="0085646F" w:rsidRDefault="00BB5AA6" w:rsidP="00BB5AA6">
      <w:pPr>
        <w:pStyle w:val="Legenda"/>
        <w:keepNext/>
        <w:spacing w:line="360" w:lineRule="auto"/>
        <w:jc w:val="both"/>
        <w:rPr>
          <w:b w:val="0"/>
          <w:sz w:val="24"/>
          <w:szCs w:val="24"/>
        </w:rPr>
      </w:pPr>
      <w:r>
        <w:rPr>
          <w:b w:val="0"/>
          <w:sz w:val="24"/>
          <w:szCs w:val="24"/>
        </w:rPr>
        <w:lastRenderedPageBreak/>
        <w:t>Postępując analogicznie do poprzednich podzespołów</w:t>
      </w:r>
      <w:r w:rsidRPr="006C01CF">
        <w:rPr>
          <w:b w:val="0"/>
          <w:sz w:val="24"/>
          <w:szCs w:val="24"/>
        </w:rPr>
        <w:t xml:space="preserve"> </w:t>
      </w:r>
      <w:r>
        <w:rPr>
          <w:b w:val="0"/>
          <w:sz w:val="24"/>
          <w:szCs w:val="24"/>
        </w:rPr>
        <w:t xml:space="preserve">opisuje </w:t>
      </w:r>
      <w:r w:rsidRPr="006C01CF">
        <w:rPr>
          <w:b w:val="0"/>
          <w:sz w:val="24"/>
          <w:szCs w:val="24"/>
        </w:rPr>
        <w:t>się podzespół ZM</w:t>
      </w:r>
      <w:r>
        <w:rPr>
          <w:b w:val="0"/>
          <w:sz w:val="24"/>
          <w:szCs w:val="24"/>
        </w:rPr>
        <w:t>3</w:t>
      </w:r>
      <w:r w:rsidRPr="006C01CF">
        <w:rPr>
          <w:b w:val="0"/>
          <w:sz w:val="24"/>
          <w:szCs w:val="24"/>
        </w:rPr>
        <w:t xml:space="preserve"> przedstawiony na </w:t>
      </w:r>
      <w:r w:rsidRPr="006C01CF">
        <w:rPr>
          <w:b w:val="0"/>
          <w:i/>
          <w:sz w:val="24"/>
          <w:szCs w:val="24"/>
        </w:rPr>
        <w:t>rysunku 4</w:t>
      </w:r>
      <w:r>
        <w:rPr>
          <w:b w:val="0"/>
          <w:i/>
          <w:sz w:val="24"/>
          <w:szCs w:val="24"/>
        </w:rPr>
        <w:t>8</w:t>
      </w:r>
      <w:r>
        <w:rPr>
          <w:b w:val="0"/>
          <w:sz w:val="24"/>
          <w:szCs w:val="24"/>
        </w:rPr>
        <w:t xml:space="preserve">. Macierz kolizji podzespołu składa się z 5 części, których relacje poprzednictwa i następstwa prezentuje </w:t>
      </w:r>
      <w:r w:rsidRPr="0085646F">
        <w:rPr>
          <w:b w:val="0"/>
          <w:i/>
          <w:sz w:val="24"/>
          <w:szCs w:val="24"/>
        </w:rPr>
        <w:t>rysunek 48 (a)</w:t>
      </w:r>
      <w:r>
        <w:rPr>
          <w:b w:val="0"/>
          <w:sz w:val="24"/>
          <w:szCs w:val="24"/>
        </w:rPr>
        <w:t>. Dla wyżej wymienionych części sporządzona została macierz połączeń (</w:t>
      </w:r>
      <w:r w:rsidRPr="0085646F">
        <w:rPr>
          <w:b w:val="0"/>
          <w:i/>
          <w:sz w:val="24"/>
          <w:szCs w:val="24"/>
        </w:rPr>
        <w:t>rys. 48 b</w:t>
      </w:r>
      <w:r>
        <w:rPr>
          <w:b w:val="0"/>
          <w:sz w:val="24"/>
          <w:szCs w:val="24"/>
        </w:rPr>
        <w:t xml:space="preserve">). </w:t>
      </w:r>
      <w:r w:rsidRPr="003263A9">
        <w:rPr>
          <w:b w:val="0"/>
          <w:i/>
          <w:sz w:val="24"/>
          <w:szCs w:val="24"/>
        </w:rPr>
        <w:t>R</w:t>
      </w:r>
      <w:r>
        <w:rPr>
          <w:b w:val="0"/>
          <w:i/>
          <w:sz w:val="24"/>
          <w:szCs w:val="24"/>
        </w:rPr>
        <w:t>ysunek 48 (</w:t>
      </w:r>
      <w:r w:rsidRPr="003263A9">
        <w:rPr>
          <w:b w:val="0"/>
          <w:i/>
          <w:sz w:val="24"/>
          <w:szCs w:val="24"/>
        </w:rPr>
        <w:t>c</w:t>
      </w:r>
      <w:r>
        <w:rPr>
          <w:b w:val="0"/>
          <w:i/>
          <w:sz w:val="24"/>
          <w:szCs w:val="24"/>
        </w:rPr>
        <w:t>)</w:t>
      </w:r>
      <w:r>
        <w:rPr>
          <w:b w:val="0"/>
          <w:sz w:val="24"/>
          <w:szCs w:val="24"/>
        </w:rPr>
        <w:t xml:space="preserve"> przedstawia graficzną strukturę konstrukcyjną podzespołu ZM3, która obrazuje kolejność montażu części.</w:t>
      </w:r>
    </w:p>
    <w:p w:rsidR="00BB5AA6" w:rsidRDefault="00BB5AA6" w:rsidP="00BB5AA6">
      <w:pPr>
        <w:pStyle w:val="Legenda"/>
        <w:keepNext/>
        <w:jc w:val="center"/>
      </w:pPr>
      <w:r>
        <w:rPr>
          <w:noProof/>
          <w:lang w:eastAsia="pl-PL"/>
        </w:rPr>
        <w:drawing>
          <wp:inline distT="0" distB="0" distL="0" distR="0">
            <wp:extent cx="4209415" cy="3342005"/>
            <wp:effectExtent l="19050" t="0" r="635" b="0"/>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srcRect/>
                    <a:stretch>
                      <a:fillRect/>
                    </a:stretch>
                  </pic:blipFill>
                  <pic:spPr bwMode="auto">
                    <a:xfrm>
                      <a:off x="0" y="0"/>
                      <a:ext cx="4209415" cy="3342005"/>
                    </a:xfrm>
                    <a:prstGeom prst="rect">
                      <a:avLst/>
                    </a:prstGeom>
                    <a:noFill/>
                    <a:ln w="9525">
                      <a:noFill/>
                      <a:miter lim="800000"/>
                      <a:headEnd/>
                      <a:tailEnd/>
                    </a:ln>
                  </pic:spPr>
                </pic:pic>
              </a:graphicData>
            </a:graphic>
          </wp:inline>
        </w:drawing>
      </w:r>
    </w:p>
    <w:p w:rsidR="00BB5AA6" w:rsidRDefault="00BB5AA6" w:rsidP="00BB5AA6">
      <w:pPr>
        <w:pStyle w:val="Legenda"/>
        <w:keepNext/>
        <w:jc w:val="center"/>
      </w:pPr>
    </w:p>
    <w:p w:rsidR="00BB5AA6" w:rsidRDefault="00BB5AA6" w:rsidP="00BB5AA6">
      <w:pPr>
        <w:pStyle w:val="Legenda"/>
        <w:jc w:val="center"/>
      </w:pPr>
      <w:bookmarkStart w:id="43" w:name="_Toc284855424"/>
      <w:r>
        <w:t xml:space="preserve">Rysunek </w:t>
      </w:r>
      <w:fldSimple w:instr=" SEQ Rysunek \* ARABIC ">
        <w:r>
          <w:rPr>
            <w:noProof/>
          </w:rPr>
          <w:t>48</w:t>
        </w:r>
      </w:fldSimple>
      <w:r>
        <w:t xml:space="preserve">. </w:t>
      </w:r>
      <w:r w:rsidRPr="00A137D8">
        <w:t>Przykład ustalania kolejności montażu ZM</w:t>
      </w:r>
      <w:r>
        <w:t>3</w:t>
      </w:r>
      <w:r w:rsidRPr="00A137D8">
        <w:t xml:space="preserve"> za pomocą teorii grafów</w:t>
      </w:r>
      <w:r>
        <w:t xml:space="preserve"> [1]</w:t>
      </w:r>
      <w:bookmarkEnd w:id="43"/>
    </w:p>
    <w:p w:rsidR="00BB5AA6" w:rsidRDefault="00BB5AA6" w:rsidP="00BB5AA6">
      <w:pPr>
        <w:tabs>
          <w:tab w:val="left" w:pos="567"/>
        </w:tabs>
        <w:spacing w:line="360" w:lineRule="auto"/>
        <w:jc w:val="both"/>
        <w:rPr>
          <w:sz w:val="24"/>
          <w:szCs w:val="24"/>
        </w:rPr>
      </w:pPr>
      <w:r>
        <w:rPr>
          <w:b w:val="0"/>
          <w:sz w:val="24"/>
          <w:szCs w:val="24"/>
        </w:rPr>
        <w:t>Wyniki przeprowadzonych obliczeń macierzy kompleksowej (</w:t>
      </w:r>
      <w:r w:rsidRPr="00E23E77">
        <w:rPr>
          <w:b w:val="0"/>
          <w:i/>
          <w:sz w:val="24"/>
          <w:szCs w:val="24"/>
        </w:rPr>
        <w:t>tab</w:t>
      </w:r>
      <w:r>
        <w:rPr>
          <w:b w:val="0"/>
          <w:i/>
          <w:sz w:val="24"/>
          <w:szCs w:val="24"/>
        </w:rPr>
        <w:t xml:space="preserve">. </w:t>
      </w:r>
      <w:r w:rsidRPr="00E23E77">
        <w:rPr>
          <w:b w:val="0"/>
          <w:i/>
          <w:sz w:val="24"/>
          <w:szCs w:val="24"/>
        </w:rPr>
        <w:t>6</w:t>
      </w:r>
      <w:r>
        <w:rPr>
          <w:b w:val="0"/>
          <w:sz w:val="24"/>
          <w:szCs w:val="24"/>
        </w:rPr>
        <w:t xml:space="preserve">) oraz </w:t>
      </w:r>
      <w:r>
        <w:rPr>
          <w:b w:val="0"/>
          <w:sz w:val="24"/>
          <w:szCs w:val="24"/>
        </w:rPr>
        <w:br/>
        <w:t>w macierzach kolizji i połączeń wszystkich podzespołów pozwalają zbudować graf struktury konstrukcyjnej sygnalizatora (</w:t>
      </w:r>
      <w:r w:rsidRPr="00327284">
        <w:rPr>
          <w:b w:val="0"/>
          <w:i/>
          <w:sz w:val="24"/>
          <w:szCs w:val="24"/>
        </w:rPr>
        <w:t>rys</w:t>
      </w:r>
      <w:r>
        <w:rPr>
          <w:b w:val="0"/>
          <w:i/>
          <w:sz w:val="24"/>
          <w:szCs w:val="24"/>
        </w:rPr>
        <w:t>.</w:t>
      </w:r>
      <w:r w:rsidRPr="00327284">
        <w:rPr>
          <w:b w:val="0"/>
          <w:i/>
          <w:sz w:val="24"/>
          <w:szCs w:val="24"/>
        </w:rPr>
        <w:t xml:space="preserve"> </w:t>
      </w:r>
      <w:r>
        <w:rPr>
          <w:b w:val="0"/>
          <w:i/>
          <w:sz w:val="24"/>
          <w:szCs w:val="24"/>
        </w:rPr>
        <w:t>49</w:t>
      </w:r>
      <w:r>
        <w:rPr>
          <w:b w:val="0"/>
          <w:sz w:val="24"/>
          <w:szCs w:val="24"/>
        </w:rPr>
        <w:t>).</w:t>
      </w:r>
    </w:p>
    <w:p w:rsidR="00BB5AA6" w:rsidRDefault="00BB5AA6" w:rsidP="00BB5AA6">
      <w:pPr>
        <w:pStyle w:val="Legenda"/>
        <w:keepNext/>
        <w:jc w:val="both"/>
      </w:pPr>
      <w:bookmarkStart w:id="44" w:name="_Toc284688651"/>
      <w:r>
        <w:t xml:space="preserve">Tabela </w:t>
      </w:r>
      <w:fldSimple w:instr=" SEQ Tabela \* ARABIC ">
        <w:r>
          <w:rPr>
            <w:noProof/>
          </w:rPr>
          <w:t>6</w:t>
        </w:r>
      </w:fldSimple>
      <w:r>
        <w:t xml:space="preserve"> </w:t>
      </w:r>
      <w:r w:rsidRPr="00057A65">
        <w:t>. Macierz kompleksowa dla rozpatrywanego zespołu</w:t>
      </w:r>
      <w:r>
        <w:t xml:space="preserve"> [1]</w:t>
      </w:r>
      <w:bookmarkEnd w:id="44"/>
    </w:p>
    <w:p w:rsidR="00BB5AA6" w:rsidRDefault="00BB5AA6" w:rsidP="00BB5AA6">
      <w:pPr>
        <w:tabs>
          <w:tab w:val="left" w:pos="567"/>
        </w:tabs>
        <w:jc w:val="center"/>
        <w:rPr>
          <w:sz w:val="24"/>
          <w:szCs w:val="24"/>
        </w:rPr>
      </w:pPr>
      <w:r>
        <w:rPr>
          <w:noProof/>
          <w:sz w:val="24"/>
          <w:szCs w:val="24"/>
          <w:lang w:eastAsia="pl-PL"/>
        </w:rPr>
        <w:drawing>
          <wp:inline distT="0" distB="0" distL="0" distR="0">
            <wp:extent cx="2743200" cy="1119505"/>
            <wp:effectExtent l="19050" t="0" r="0" b="0"/>
            <wp:docPr id="2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37">
                      <a:lum bright="-30000" contrast="48000"/>
                    </a:blip>
                    <a:srcRect/>
                    <a:stretch>
                      <a:fillRect/>
                    </a:stretch>
                  </pic:blipFill>
                  <pic:spPr bwMode="auto">
                    <a:xfrm>
                      <a:off x="0" y="0"/>
                      <a:ext cx="2743200" cy="1119505"/>
                    </a:xfrm>
                    <a:prstGeom prst="rect">
                      <a:avLst/>
                    </a:prstGeom>
                    <a:noFill/>
                    <a:ln w="9525">
                      <a:noFill/>
                      <a:miter lim="800000"/>
                      <a:headEnd/>
                      <a:tailEnd/>
                    </a:ln>
                  </pic:spPr>
                </pic:pic>
              </a:graphicData>
            </a:graphic>
          </wp:inline>
        </w:drawing>
      </w:r>
    </w:p>
    <w:p w:rsidR="00BB5AA6" w:rsidRDefault="00BB5AA6" w:rsidP="00BB5AA6">
      <w:pPr>
        <w:keepNext/>
        <w:tabs>
          <w:tab w:val="left" w:pos="567"/>
        </w:tabs>
        <w:ind w:left="849" w:firstLine="567"/>
        <w:jc w:val="center"/>
      </w:pPr>
      <w:r>
        <w:rPr>
          <w:noProof/>
          <w:sz w:val="24"/>
          <w:szCs w:val="24"/>
          <w:lang w:eastAsia="pl-PL"/>
        </w:rPr>
        <w:lastRenderedPageBreak/>
        <w:drawing>
          <wp:inline distT="0" distB="0" distL="0" distR="0">
            <wp:extent cx="2821940" cy="4540250"/>
            <wp:effectExtent l="19050" t="0" r="0" b="0"/>
            <wp:docPr id="30"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38" cstate="print">
                      <a:lum bright="-18000" contrast="48000"/>
                    </a:blip>
                    <a:srcRect/>
                    <a:stretch>
                      <a:fillRect/>
                    </a:stretch>
                  </pic:blipFill>
                  <pic:spPr bwMode="auto">
                    <a:xfrm>
                      <a:off x="0" y="0"/>
                      <a:ext cx="2821940" cy="4540250"/>
                    </a:xfrm>
                    <a:prstGeom prst="rect">
                      <a:avLst/>
                    </a:prstGeom>
                    <a:noFill/>
                    <a:ln w="9525">
                      <a:noFill/>
                      <a:miter lim="800000"/>
                      <a:headEnd/>
                      <a:tailEnd/>
                    </a:ln>
                  </pic:spPr>
                </pic:pic>
              </a:graphicData>
            </a:graphic>
          </wp:inline>
        </w:drawing>
      </w:r>
    </w:p>
    <w:p w:rsidR="00BB5AA6" w:rsidRDefault="00BB5AA6" w:rsidP="00BB5AA6">
      <w:pPr>
        <w:pStyle w:val="Legenda"/>
        <w:jc w:val="center"/>
      </w:pPr>
      <w:bookmarkStart w:id="45" w:name="_Toc284855425"/>
      <w:r>
        <w:t xml:space="preserve">Rysunek </w:t>
      </w:r>
      <w:fldSimple w:instr=" SEQ Rysunek \* ARABIC ">
        <w:r>
          <w:rPr>
            <w:noProof/>
          </w:rPr>
          <w:t>49</w:t>
        </w:r>
      </w:fldSimple>
      <w:r>
        <w:t xml:space="preserve">. </w:t>
      </w:r>
      <w:r w:rsidRPr="008C68F0">
        <w:t>Graf struktury konstrukcyjnej wyrobu</w:t>
      </w:r>
      <w:r>
        <w:t xml:space="preserve"> [1]</w:t>
      </w:r>
      <w:bookmarkEnd w:id="45"/>
    </w:p>
    <w:p w:rsidR="00BB5AA6" w:rsidRDefault="00BB5AA6" w:rsidP="00BB5AA6">
      <w:pPr>
        <w:autoSpaceDE w:val="0"/>
        <w:autoSpaceDN w:val="0"/>
        <w:adjustRightInd w:val="0"/>
        <w:spacing w:after="0" w:line="360" w:lineRule="auto"/>
        <w:jc w:val="both"/>
        <w:rPr>
          <w:rFonts w:eastAsia="Times New Roman"/>
          <w:b w:val="0"/>
          <w:bCs w:val="0"/>
          <w:sz w:val="24"/>
          <w:szCs w:val="24"/>
          <w:lang w:eastAsia="pl-PL"/>
        </w:rPr>
      </w:pPr>
      <w:r w:rsidRPr="0032326D">
        <w:rPr>
          <w:rFonts w:eastAsia="Times New Roman"/>
          <w:b w:val="0"/>
          <w:bCs w:val="0"/>
          <w:sz w:val="24"/>
          <w:szCs w:val="24"/>
          <w:lang w:eastAsia="pl-PL"/>
        </w:rPr>
        <w:t>Wyniki uzyskane przy pomocy programu</w:t>
      </w:r>
      <w:r>
        <w:rPr>
          <w:rFonts w:eastAsia="Times New Roman"/>
          <w:b w:val="0"/>
          <w:bCs w:val="0"/>
          <w:sz w:val="24"/>
          <w:szCs w:val="24"/>
          <w:lang w:eastAsia="pl-PL"/>
        </w:rPr>
        <w:t xml:space="preserve"> PSM </w:t>
      </w:r>
      <w:r w:rsidRPr="0032326D">
        <w:rPr>
          <w:rFonts w:eastAsia="Times New Roman"/>
          <w:b w:val="0"/>
          <w:bCs w:val="0"/>
          <w:sz w:val="24"/>
          <w:szCs w:val="24"/>
          <w:lang w:eastAsia="pl-PL"/>
        </w:rPr>
        <w:t>wykazuj</w:t>
      </w:r>
      <w:r w:rsidRPr="0032326D">
        <w:rPr>
          <w:rFonts w:ascii="TimesNewRoman" w:eastAsia="TimesNewRoman" w:cs="TimesNewRoman" w:hint="eastAsia"/>
          <w:b w:val="0"/>
          <w:bCs w:val="0"/>
          <w:sz w:val="24"/>
          <w:szCs w:val="24"/>
          <w:lang w:eastAsia="pl-PL"/>
        </w:rPr>
        <w:t>ą</w:t>
      </w:r>
      <w:r w:rsidRPr="0032326D">
        <w:rPr>
          <w:rFonts w:ascii="TimesNewRoman" w:eastAsia="TimesNewRoman" w:cs="TimesNewRoman"/>
          <w:b w:val="0"/>
          <w:bCs w:val="0"/>
          <w:sz w:val="24"/>
          <w:szCs w:val="24"/>
          <w:lang w:eastAsia="pl-PL"/>
        </w:rPr>
        <w:t xml:space="preserve"> </w:t>
      </w:r>
      <w:r w:rsidRPr="0032326D">
        <w:rPr>
          <w:rFonts w:eastAsia="Times New Roman"/>
          <w:b w:val="0"/>
          <w:bCs w:val="0"/>
          <w:sz w:val="24"/>
          <w:szCs w:val="24"/>
          <w:lang w:eastAsia="pl-PL"/>
        </w:rPr>
        <w:t>zgodno</w:t>
      </w:r>
      <w:r w:rsidRPr="0032326D">
        <w:rPr>
          <w:rFonts w:ascii="TimesNewRoman" w:eastAsia="TimesNewRoman" w:cs="TimesNewRoman" w:hint="eastAsia"/>
          <w:b w:val="0"/>
          <w:bCs w:val="0"/>
          <w:sz w:val="24"/>
          <w:szCs w:val="24"/>
          <w:lang w:eastAsia="pl-PL"/>
        </w:rPr>
        <w:t>ść</w:t>
      </w:r>
      <w:r w:rsidRPr="0032326D">
        <w:rPr>
          <w:rFonts w:ascii="TimesNewRoman" w:eastAsia="TimesNewRoman" w:cs="TimesNewRoman"/>
          <w:b w:val="0"/>
          <w:bCs w:val="0"/>
          <w:sz w:val="24"/>
          <w:szCs w:val="24"/>
          <w:lang w:eastAsia="pl-PL"/>
        </w:rPr>
        <w:t xml:space="preserve"> </w:t>
      </w:r>
      <w:r w:rsidRPr="0032326D">
        <w:rPr>
          <w:rFonts w:eastAsia="Times New Roman"/>
          <w:b w:val="0"/>
          <w:bCs w:val="0"/>
          <w:sz w:val="24"/>
          <w:szCs w:val="24"/>
          <w:lang w:eastAsia="pl-PL"/>
        </w:rPr>
        <w:t>z wynikami uzyskanymi</w:t>
      </w:r>
      <w:r>
        <w:rPr>
          <w:rFonts w:eastAsia="Times New Roman"/>
          <w:b w:val="0"/>
          <w:bCs w:val="0"/>
          <w:sz w:val="24"/>
          <w:szCs w:val="24"/>
          <w:lang w:eastAsia="pl-PL"/>
        </w:rPr>
        <w:t xml:space="preserve"> </w:t>
      </w:r>
      <w:r w:rsidRPr="0032326D">
        <w:rPr>
          <w:rFonts w:eastAsia="Times New Roman"/>
          <w:b w:val="0"/>
          <w:bCs w:val="0"/>
          <w:sz w:val="24"/>
          <w:szCs w:val="24"/>
          <w:lang w:eastAsia="pl-PL"/>
        </w:rPr>
        <w:t>przy wykorzystaniu teorii grafów oraz macierzy kolizji i połączeń</w:t>
      </w:r>
      <w:r>
        <w:rPr>
          <w:rFonts w:eastAsia="Times New Roman"/>
          <w:b w:val="0"/>
          <w:bCs w:val="0"/>
          <w:sz w:val="24"/>
          <w:szCs w:val="24"/>
          <w:lang w:eastAsia="pl-PL"/>
        </w:rPr>
        <w:t xml:space="preserve"> każdego zespołu jak i macierzy kompleksowej</w:t>
      </w:r>
      <w:r w:rsidRPr="0032326D">
        <w:rPr>
          <w:rFonts w:eastAsia="Times New Roman"/>
          <w:b w:val="0"/>
          <w:bCs w:val="0"/>
          <w:sz w:val="24"/>
          <w:szCs w:val="24"/>
          <w:lang w:eastAsia="pl-PL"/>
        </w:rPr>
        <w:t>.</w:t>
      </w:r>
      <w:r>
        <w:rPr>
          <w:rFonts w:eastAsia="Times New Roman"/>
          <w:b w:val="0"/>
          <w:bCs w:val="0"/>
          <w:sz w:val="24"/>
          <w:szCs w:val="24"/>
          <w:lang w:eastAsia="pl-PL"/>
        </w:rPr>
        <w:t xml:space="preserve"> </w:t>
      </w:r>
    </w:p>
    <w:p w:rsidR="00BB5AA6" w:rsidRDefault="00BB5AA6" w:rsidP="00BB5AA6">
      <w:pPr>
        <w:autoSpaceDE w:val="0"/>
        <w:autoSpaceDN w:val="0"/>
        <w:adjustRightInd w:val="0"/>
        <w:spacing w:after="0" w:line="360" w:lineRule="auto"/>
        <w:jc w:val="both"/>
        <w:rPr>
          <w:rFonts w:eastAsia="Times New Roman"/>
          <w:b w:val="0"/>
          <w:bCs w:val="0"/>
          <w:sz w:val="24"/>
          <w:szCs w:val="24"/>
          <w:lang w:eastAsia="pl-PL"/>
        </w:rPr>
      </w:pPr>
      <w:r>
        <w:rPr>
          <w:rFonts w:eastAsia="Times New Roman"/>
          <w:b w:val="0"/>
          <w:bCs w:val="0"/>
          <w:sz w:val="24"/>
          <w:szCs w:val="24"/>
          <w:lang w:eastAsia="pl-PL"/>
        </w:rPr>
        <w:t xml:space="preserve">Wiadome jest, że wyznaczanie sekwencji montażu bądź demontażu urządzeń zależy od struktury wyrobów, tj. od ich złożoności. Dzięki temu, że większość wyrobów można podzielić na zespoły, podzespoły i części niezależne, powoduje, że modelowanie </w:t>
      </w:r>
      <w:r>
        <w:rPr>
          <w:rFonts w:eastAsia="Times New Roman"/>
          <w:b w:val="0"/>
          <w:bCs w:val="0"/>
          <w:sz w:val="24"/>
          <w:szCs w:val="24"/>
          <w:lang w:eastAsia="pl-PL"/>
        </w:rPr>
        <w:br/>
        <w:t xml:space="preserve">i symulacja sekwencji ich montażu staje się prostsza. </w:t>
      </w:r>
    </w:p>
    <w:p w:rsidR="00BB5AA6" w:rsidRDefault="00BB5AA6" w:rsidP="00BB5AA6">
      <w:pPr>
        <w:autoSpaceDE w:val="0"/>
        <w:autoSpaceDN w:val="0"/>
        <w:adjustRightInd w:val="0"/>
        <w:spacing w:after="0" w:line="360" w:lineRule="auto"/>
        <w:jc w:val="both"/>
        <w:rPr>
          <w:rFonts w:eastAsia="Times New Roman"/>
          <w:b w:val="0"/>
          <w:bCs w:val="0"/>
          <w:sz w:val="24"/>
          <w:szCs w:val="24"/>
          <w:lang w:eastAsia="pl-PL"/>
        </w:rPr>
      </w:pPr>
      <w:r>
        <w:rPr>
          <w:rFonts w:eastAsia="Times New Roman"/>
          <w:b w:val="0"/>
          <w:bCs w:val="0"/>
          <w:sz w:val="24"/>
          <w:szCs w:val="24"/>
          <w:lang w:eastAsia="pl-PL"/>
        </w:rPr>
        <w:t xml:space="preserve">Do początkowego modelowania, symulacji i ustalania kolejności montażu części można zastosować podstawowe definicje teorii grafów i występujących w nich </w:t>
      </w:r>
      <w:r>
        <w:rPr>
          <w:rFonts w:eastAsia="Times New Roman"/>
          <w:b w:val="0"/>
          <w:bCs w:val="0"/>
          <w:sz w:val="24"/>
          <w:szCs w:val="24"/>
          <w:lang w:eastAsia="pl-PL"/>
        </w:rPr>
        <w:br/>
        <w:t>dróg Hamiltona [1].</w:t>
      </w:r>
    </w:p>
    <w:p w:rsidR="00F27AD3" w:rsidRDefault="00F27AD3"/>
    <w:sectPr w:rsidR="00F27AD3" w:rsidSect="00F27AD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65EDF"/>
    <w:multiLevelType w:val="hybridMultilevel"/>
    <w:tmpl w:val="7F428F20"/>
    <w:lvl w:ilvl="0" w:tplc="2C66C9F0">
      <w:start w:val="1"/>
      <w:numFmt w:val="lowerLetter"/>
      <w:lvlText w:val="%1)"/>
      <w:lvlJc w:val="left"/>
      <w:pPr>
        <w:tabs>
          <w:tab w:val="num" w:pos="1440"/>
        </w:tabs>
        <w:ind w:left="1440" w:hanging="360"/>
      </w:pPr>
      <w:rPr>
        <w:rFonts w:hint="default"/>
      </w:rPr>
    </w:lvl>
    <w:lvl w:ilvl="1" w:tplc="04150019">
      <w:start w:val="1"/>
      <w:numFmt w:val="lowerLetter"/>
      <w:lvlText w:val="%2."/>
      <w:lvlJc w:val="left"/>
      <w:pPr>
        <w:tabs>
          <w:tab w:val="num" w:pos="2160"/>
        </w:tabs>
        <w:ind w:left="2160" w:hanging="360"/>
      </w:p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1">
    <w:nsid w:val="02F7733B"/>
    <w:multiLevelType w:val="hybridMultilevel"/>
    <w:tmpl w:val="1B9A5E5A"/>
    <w:lvl w:ilvl="0" w:tplc="FD228A38">
      <w:start w:val="1"/>
      <w:numFmt w:val="lowerLetter"/>
      <w:lvlText w:val="%1)"/>
      <w:lvlJc w:val="left"/>
      <w:pPr>
        <w:tabs>
          <w:tab w:val="num" w:pos="1440"/>
        </w:tabs>
        <w:ind w:left="1440" w:hanging="360"/>
      </w:pPr>
      <w:rPr>
        <w:rFonts w:hint="default"/>
      </w:rPr>
    </w:lvl>
    <w:lvl w:ilvl="1" w:tplc="04150019">
      <w:start w:val="1"/>
      <w:numFmt w:val="lowerLetter"/>
      <w:lvlText w:val="%2."/>
      <w:lvlJc w:val="left"/>
      <w:pPr>
        <w:tabs>
          <w:tab w:val="num" w:pos="2160"/>
        </w:tabs>
        <w:ind w:left="2160" w:hanging="360"/>
      </w:p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2">
    <w:nsid w:val="0CB5340C"/>
    <w:multiLevelType w:val="hybridMultilevel"/>
    <w:tmpl w:val="6F8CCC3E"/>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nsid w:val="437D50FD"/>
    <w:multiLevelType w:val="multilevel"/>
    <w:tmpl w:val="0415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
    <w:nsid w:val="51185E00"/>
    <w:multiLevelType w:val="hybridMultilevel"/>
    <w:tmpl w:val="1FCC588A"/>
    <w:lvl w:ilvl="0" w:tplc="E7BEFE52">
      <w:start w:val="1"/>
      <w:numFmt w:val="lowerLetter"/>
      <w:lvlText w:val="%1)"/>
      <w:lvlJc w:val="left"/>
      <w:pPr>
        <w:tabs>
          <w:tab w:val="num" w:pos="720"/>
        </w:tabs>
        <w:ind w:left="720" w:hanging="360"/>
      </w:pPr>
      <w:rPr>
        <w:rFonts w:hint="default"/>
      </w:rPr>
    </w:lvl>
    <w:lvl w:ilvl="1" w:tplc="23E09A02">
      <w:start w:val="1"/>
      <w:numFmt w:val="lowerLetter"/>
      <w:lvlText w:val="%2."/>
      <w:lvlJc w:val="left"/>
      <w:pPr>
        <w:tabs>
          <w:tab w:val="num" w:pos="1440"/>
        </w:tabs>
        <w:ind w:left="1440" w:hanging="360"/>
      </w:pPr>
    </w:lvl>
    <w:lvl w:ilvl="2" w:tplc="E97009FC" w:tentative="1">
      <w:start w:val="1"/>
      <w:numFmt w:val="lowerRoman"/>
      <w:lvlText w:val="%3."/>
      <w:lvlJc w:val="right"/>
      <w:pPr>
        <w:tabs>
          <w:tab w:val="num" w:pos="2160"/>
        </w:tabs>
        <w:ind w:left="2160" w:hanging="180"/>
      </w:pPr>
    </w:lvl>
    <w:lvl w:ilvl="3" w:tplc="63B0B618" w:tentative="1">
      <w:start w:val="1"/>
      <w:numFmt w:val="decimal"/>
      <w:lvlText w:val="%4."/>
      <w:lvlJc w:val="left"/>
      <w:pPr>
        <w:tabs>
          <w:tab w:val="num" w:pos="2880"/>
        </w:tabs>
        <w:ind w:left="2880" w:hanging="360"/>
      </w:pPr>
    </w:lvl>
    <w:lvl w:ilvl="4" w:tplc="260291BA" w:tentative="1">
      <w:start w:val="1"/>
      <w:numFmt w:val="lowerLetter"/>
      <w:lvlText w:val="%5."/>
      <w:lvlJc w:val="left"/>
      <w:pPr>
        <w:tabs>
          <w:tab w:val="num" w:pos="3600"/>
        </w:tabs>
        <w:ind w:left="3600" w:hanging="360"/>
      </w:pPr>
    </w:lvl>
    <w:lvl w:ilvl="5" w:tplc="F2040C62" w:tentative="1">
      <w:start w:val="1"/>
      <w:numFmt w:val="lowerRoman"/>
      <w:lvlText w:val="%6."/>
      <w:lvlJc w:val="right"/>
      <w:pPr>
        <w:tabs>
          <w:tab w:val="num" w:pos="4320"/>
        </w:tabs>
        <w:ind w:left="4320" w:hanging="180"/>
      </w:pPr>
    </w:lvl>
    <w:lvl w:ilvl="6" w:tplc="78C8ECE2" w:tentative="1">
      <w:start w:val="1"/>
      <w:numFmt w:val="decimal"/>
      <w:lvlText w:val="%7."/>
      <w:lvlJc w:val="left"/>
      <w:pPr>
        <w:tabs>
          <w:tab w:val="num" w:pos="5040"/>
        </w:tabs>
        <w:ind w:left="5040" w:hanging="360"/>
      </w:pPr>
    </w:lvl>
    <w:lvl w:ilvl="7" w:tplc="425E8494" w:tentative="1">
      <w:start w:val="1"/>
      <w:numFmt w:val="lowerLetter"/>
      <w:lvlText w:val="%8."/>
      <w:lvlJc w:val="left"/>
      <w:pPr>
        <w:tabs>
          <w:tab w:val="num" w:pos="5760"/>
        </w:tabs>
        <w:ind w:left="5760" w:hanging="360"/>
      </w:pPr>
    </w:lvl>
    <w:lvl w:ilvl="8" w:tplc="A3EC23EC"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characterSpacingControl w:val="doNotCompress"/>
  <w:compat/>
  <w:rsids>
    <w:rsidRoot w:val="00BB5AA6"/>
    <w:rsid w:val="000106E4"/>
    <w:rsid w:val="005836E7"/>
    <w:rsid w:val="00BB5AA6"/>
    <w:rsid w:val="00F27AD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before="40" w:after="40" w:line="6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B5AA6"/>
    <w:pPr>
      <w:spacing w:before="0" w:after="200" w:line="276" w:lineRule="auto"/>
    </w:pPr>
    <w:rPr>
      <w:rFonts w:ascii="Times New Roman" w:eastAsia="Calibri" w:hAnsi="Times New Roman" w:cs="Times New Roman"/>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qFormat/>
    <w:rsid w:val="00BB5AA6"/>
  </w:style>
  <w:style w:type="paragraph" w:customStyle="1" w:styleId="PODROZDZIA">
    <w:name w:val="PODROZDZIAŁ"/>
    <w:basedOn w:val="Normalny"/>
    <w:qFormat/>
    <w:rsid w:val="00BB5AA6"/>
    <w:pPr>
      <w:spacing w:before="360" w:after="120" w:line="360" w:lineRule="auto"/>
    </w:pPr>
    <w:rPr>
      <w:rFonts w:ascii="Arial" w:hAnsi="Arial"/>
      <w:i/>
      <w:sz w:val="24"/>
      <w:szCs w:val="26"/>
    </w:rPr>
  </w:style>
  <w:style w:type="paragraph" w:styleId="NormalnyWeb">
    <w:name w:val="Normal (Web)"/>
    <w:basedOn w:val="Normalny"/>
    <w:rsid w:val="00BB5AA6"/>
    <w:pPr>
      <w:spacing w:before="100" w:beforeAutospacing="1" w:after="100" w:afterAutospacing="1" w:line="240" w:lineRule="auto"/>
    </w:pPr>
    <w:rPr>
      <w:rFonts w:eastAsia="Times New Roman"/>
      <w:b w:val="0"/>
      <w:bCs w:val="0"/>
      <w:sz w:val="24"/>
      <w:szCs w:val="24"/>
      <w:lang w:eastAsia="pl-PL"/>
    </w:rPr>
  </w:style>
  <w:style w:type="paragraph" w:styleId="Tekstpodstawowywcity3">
    <w:name w:val="Body Text Indent 3"/>
    <w:basedOn w:val="Normalny"/>
    <w:link w:val="Tekstpodstawowywcity3Znak"/>
    <w:uiPriority w:val="99"/>
    <w:semiHidden/>
    <w:unhideWhenUsed/>
    <w:rsid w:val="00BB5AA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BB5AA6"/>
    <w:rPr>
      <w:rFonts w:ascii="Times New Roman" w:eastAsia="Calibri" w:hAnsi="Times New Roman" w:cs="Times New Roman"/>
      <w:b/>
      <w:bCs/>
      <w:sz w:val="16"/>
      <w:szCs w:val="16"/>
    </w:rPr>
  </w:style>
  <w:style w:type="paragraph" w:styleId="Tekstdymka">
    <w:name w:val="Balloon Text"/>
    <w:basedOn w:val="Normalny"/>
    <w:link w:val="TekstdymkaZnak"/>
    <w:uiPriority w:val="99"/>
    <w:semiHidden/>
    <w:unhideWhenUsed/>
    <w:rsid w:val="00BB5AA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B5AA6"/>
    <w:rPr>
      <w:rFonts w:ascii="Tahoma" w:eastAsia="Calibri" w:hAnsi="Tahoma" w:cs="Tahoma"/>
      <w:b/>
      <w:bCs/>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2.jpeg"/><Relationship Id="rId26" Type="http://schemas.openxmlformats.org/officeDocument/2006/relationships/image" Target="media/image19.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6.png"/><Relationship Id="rId7" Type="http://schemas.openxmlformats.org/officeDocument/2006/relationships/image" Target="media/image3.png"/><Relationship Id="rId12" Type="http://schemas.openxmlformats.org/officeDocument/2006/relationships/image" Target="media/image7.jpeg"/><Relationship Id="rId17" Type="http://schemas.openxmlformats.org/officeDocument/2006/relationships/oleObject" Target="embeddings/oleObject2.bin"/><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4.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oleObject" Target="embeddings/oleObject1.bin"/><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oleObject" Target="embeddings/oleObject3.bin"/><Relationship Id="rId28" Type="http://schemas.openxmlformats.org/officeDocument/2006/relationships/oleObject" Target="embeddings/oleObject4.bin"/><Relationship Id="rId36" Type="http://schemas.openxmlformats.org/officeDocument/2006/relationships/image" Target="media/image28.png"/><Relationship Id="rId10" Type="http://schemas.openxmlformats.org/officeDocument/2006/relationships/image" Target="media/image6.emf"/><Relationship Id="rId19" Type="http://schemas.openxmlformats.org/officeDocument/2006/relationships/image" Target="media/image13.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image" Target="media/image16.emf"/><Relationship Id="rId27" Type="http://schemas.openxmlformats.org/officeDocument/2006/relationships/image" Target="media/image20.emf"/><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2458</Words>
  <Characters>14751</Characters>
  <Application>Microsoft Office Word</Application>
  <DocSecurity>0</DocSecurity>
  <Lines>122</Lines>
  <Paragraphs>34</Paragraphs>
  <ScaleCrop>false</ScaleCrop>
  <Company/>
  <LinksUpToDate>false</LinksUpToDate>
  <CharactersWithSpaces>17175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Ola</dc:creator>
  <cp:lastModifiedBy>Ola</cp:lastModifiedBy>
  <cp:revision>2</cp:revision>
  <dcterms:created xsi:type="dcterms:W3CDTF">2018-02-06T14:29:00Z</dcterms:created>
  <dcterms:modified xsi:type="dcterms:W3CDTF">2018-02-06T14:30:00Z</dcterms:modified>
</cp:coreProperties>
</file>